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10" w:rsidRPr="00DF7F10" w:rsidRDefault="00DF7F10" w:rsidP="00DF7F10">
      <w:r>
        <w:t xml:space="preserve">Izvor: Službeni glasnik Grada Zagreba </w:t>
      </w:r>
      <w:r w:rsidRPr="00DF7F10">
        <w:t>Broj 42 od 20. prosinca 2024.</w:t>
      </w:r>
    </w:p>
    <w:p w:rsidR="00DF7F10" w:rsidRPr="00DF7F10" w:rsidRDefault="00DF7F10" w:rsidP="00DF7F10">
      <w:pPr>
        <w:spacing w:after="0" w:line="240" w:lineRule="auto"/>
      </w:pPr>
      <w:r w:rsidRPr="00DF7F10">
        <w:t>Program javnih potreba u osnovnoškolskom odgoju i obrazovanju Grada Zagreba za 2025.</w:t>
      </w:r>
    </w:p>
    <w:p w:rsidR="00DF7F10" w:rsidRDefault="00DF7F10"/>
    <w:p w:rsidR="005F7F47" w:rsidRPr="005F7F47" w:rsidRDefault="005F7F47" w:rsidP="005F7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5F7F4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OLAKŠICE U PLAĆANJU</w:t>
      </w:r>
    </w:p>
    <w:p w:rsidR="00DF7F10" w:rsidRPr="00803156" w:rsidRDefault="00DF7F10" w:rsidP="00DF7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315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1. PRODUŽENI BORAVAK</w:t>
      </w:r>
      <w:r w:rsidRPr="0080315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DF7F10" w:rsidRPr="00803156" w:rsidRDefault="00DF7F10" w:rsidP="00DF7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315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 </w:t>
      </w:r>
    </w:p>
    <w:p w:rsidR="00DF7F10" w:rsidRPr="00803156" w:rsidRDefault="00DF7F10" w:rsidP="00DF7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315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 2024./2025. planira se jedinstven mjesečni iznos sudjelovanja roditelja učenika u cijeni programa produženog boravka: </w:t>
      </w:r>
    </w:p>
    <w:p w:rsidR="00DF7F10" w:rsidRPr="00803156" w:rsidRDefault="00DF7F10" w:rsidP="00DF7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315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 </w:t>
      </w:r>
    </w:p>
    <w:tbl>
      <w:tblPr>
        <w:tblW w:w="35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6"/>
        <w:gridCol w:w="2113"/>
      </w:tblGrid>
      <w:tr w:rsidR="00DF7F10" w:rsidRPr="00803156" w:rsidTr="00AE72A3">
        <w:trPr>
          <w:trHeight w:val="227"/>
        </w:trPr>
        <w:tc>
          <w:tcPr>
            <w:tcW w:w="333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DF7F10" w:rsidRPr="00803156" w:rsidRDefault="00DF7F10" w:rsidP="00A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za učenike I., II. i III. razreda </w:t>
            </w:r>
          </w:p>
        </w:tc>
        <w:tc>
          <w:tcPr>
            <w:tcW w:w="1667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26,54 eura </w:t>
            </w:r>
          </w:p>
        </w:tc>
      </w:tr>
    </w:tbl>
    <w:p w:rsidR="00DF7F10" w:rsidRDefault="00DF7F10" w:rsidP="00DF7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F7F10" w:rsidRPr="00803156" w:rsidRDefault="00DF7F10" w:rsidP="00DF7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315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Iznos sudjelovanja roditelja u cijeni programa plaća se za 10 mjeseci (rujan - lipanj), neovisno o tome je li učenik tijekom pojedinog mjeseca sve dane sudjelovao u programu ili zbog bolesti, trajanja zimskog ili proljetnog odmora učenika ili drugih razloga nije sudjelovao u istom te se može umanjiti samo ako roditelji ostvaruju olakšice u plaćanju utvrđene ovim programom. Iznos prehrane za vrijeme odsutnosti učenika umanjuje se na temelju evidencije škole o broju konzumiranih obroka. </w:t>
      </w:r>
    </w:p>
    <w:p w:rsidR="00DF7F10" w:rsidRPr="00803156" w:rsidRDefault="00DF7F10" w:rsidP="00DF7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315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F7F10" w:rsidRPr="00803156" w:rsidTr="00AE72A3">
        <w:trPr>
          <w:tblHeader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DF7F10" w:rsidRPr="00803156" w:rsidRDefault="00DF7F10" w:rsidP="00AE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OLAKŠICE U PLAĆANJU IMAJU RODITELJI UČENIKA S PREBIVALIŠTEM NA PODRUČJU GRADA ZAGREBA ZA: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DF7F10" w:rsidRPr="00803156" w:rsidTr="00AE72A3"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DF7F10" w:rsidRPr="00803156" w:rsidRDefault="00DF7F10" w:rsidP="00AE72A3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dijete osobe s invaliditetom (100 % i 90 %) - oslobađa se obveze sudjelovanja u cijeni programa </w:t>
            </w:r>
          </w:p>
        </w:tc>
      </w:tr>
      <w:tr w:rsidR="00DF7F10" w:rsidRPr="00803156" w:rsidTr="00AE72A3"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DF7F10" w:rsidRPr="00803156" w:rsidRDefault="00DF7F10" w:rsidP="00AE72A3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dijete osobe s invaliditetom (od 80 % do 60 %) - plaća 50 % iznosa sudjelovanja u cijeni programa </w:t>
            </w:r>
          </w:p>
        </w:tc>
      </w:tr>
      <w:tr w:rsidR="00DF7F10" w:rsidRPr="00803156" w:rsidTr="00AE72A3"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DF7F10" w:rsidRPr="00803156" w:rsidRDefault="00DF7F10" w:rsidP="00AE72A3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dijete osobe s invaliditetom (50 % i manje) - plaća 75 % iznosa sudjelovanja u cijeni programa </w:t>
            </w:r>
          </w:p>
        </w:tc>
      </w:tr>
      <w:tr w:rsidR="00DF7F10" w:rsidRPr="00803156" w:rsidTr="00AE72A3"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DF7F10" w:rsidRPr="00803156" w:rsidRDefault="00DF7F10" w:rsidP="00AE72A3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treće i svako daljnje dijete iste obitelji u programu produženog boravka - oslobađa se obveze sudjelovanja u cijeni programa </w:t>
            </w:r>
          </w:p>
        </w:tc>
      </w:tr>
      <w:tr w:rsidR="00DF7F10" w:rsidRPr="00803156" w:rsidTr="00AE72A3"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DF7F10" w:rsidRPr="00803156" w:rsidRDefault="00DF7F10" w:rsidP="00AE72A3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drugo dijete iste obitelji u programu produženog boravka - plaća 75 % iznosa sudjelovanja u cijeni programa </w:t>
            </w:r>
          </w:p>
        </w:tc>
      </w:tr>
      <w:tr w:rsidR="00DF7F10" w:rsidRPr="00803156" w:rsidTr="00AE72A3"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DF7F10" w:rsidRPr="00803156" w:rsidRDefault="00DF7F10" w:rsidP="00AE72A3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dijete samohranog roditelja - plaća 75 % iznosa sudjelovanja u cijeni programa </w:t>
            </w:r>
          </w:p>
        </w:tc>
      </w:tr>
      <w:tr w:rsidR="00DF7F10" w:rsidRPr="00803156" w:rsidTr="00AE72A3"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DF7F10" w:rsidRPr="00803156" w:rsidRDefault="00DF7F10" w:rsidP="00AE72A3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dijete ili njegova obitelj koja se koristi pravom na zajamčenu minimalnu naknadu u sustavu socijalne skrbi - oslobađa se obveze sudjelovanja u cijeni programa </w:t>
            </w:r>
          </w:p>
        </w:tc>
      </w:tr>
      <w:tr w:rsidR="00DF7F10" w:rsidRPr="00803156" w:rsidTr="00AE72A3">
        <w:tc>
          <w:tcPr>
            <w:tcW w:w="5000" w:type="pct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DF7F10" w:rsidRPr="00803156" w:rsidRDefault="00DF7F10" w:rsidP="00AE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Gradski ured za obrazovanje, sport i mlade utvrđuje pravo na oslobađanje, odnosno smanjivanje obveze sudjelovanja roditelja u cijeni programa za posebne slučajeve izvan utvrđenog sustava olakšica, a na osnovi obrazloženog zahtjeva škole te u suradnji s nadležnim podružnicama Hrvatskog zavoda za socijalni rad, zdravstvenim i drugim nadležnim ustanovama. </w:t>
            </w:r>
          </w:p>
        </w:tc>
      </w:tr>
    </w:tbl>
    <w:p w:rsidR="00DF7F10" w:rsidRPr="00803156" w:rsidRDefault="00DF7F10" w:rsidP="00DF7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315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 </w:t>
      </w:r>
    </w:p>
    <w:p w:rsidR="00DF7F10" w:rsidRPr="00803156" w:rsidRDefault="00DF7F10" w:rsidP="00DF7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315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Osnovne škole utvrdit će pravo na olakšice u plaćanju na temelju sljedećih dokaza: </w:t>
      </w:r>
    </w:p>
    <w:p w:rsidR="00DF7F10" w:rsidRPr="00803156" w:rsidRDefault="00DF7F10" w:rsidP="00DF7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315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F7F10" w:rsidRPr="00803156" w:rsidTr="00AE72A3"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DF7F10" w:rsidRPr="00803156" w:rsidRDefault="00DF7F10" w:rsidP="00A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1. 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r-HR"/>
              </w:rPr>
              <w:t>o prebivalištu djeteta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uvjerenje MUP-a o prebivalištu djeteta ili pisana privola roditelja da osnovna škola, preko nadležnog gradskog ureda, provjeri podatak o prebivalištu djeteta u evidenciji prebivališta i boravišta građana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DF7F1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(Napomena: NE TREBA)</w:t>
            </w:r>
          </w:p>
        </w:tc>
      </w:tr>
      <w:tr w:rsidR="00DF7F10" w:rsidRPr="00803156" w:rsidTr="00AE72A3"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DF7F10" w:rsidRPr="00803156" w:rsidRDefault="00DF7F10" w:rsidP="00A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2. 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r-HR"/>
              </w:rPr>
              <w:t>o samohranosti roditelja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rodni list djeteta, smrtni list za preminulog roditelja/skrbnika ili potvrda o nestanku drugog roditelja/skrbnika ili rješenje nadležne podružnice Hrvatskog zavoda za socijalni rad o privremenom uzdržavanju djeteta </w:t>
            </w:r>
          </w:p>
        </w:tc>
      </w:tr>
      <w:tr w:rsidR="00DF7F10" w:rsidRPr="00803156" w:rsidTr="00AE72A3"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DF7F10" w:rsidRPr="00803156" w:rsidRDefault="00DF7F10" w:rsidP="00A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3. 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r-HR"/>
              </w:rPr>
              <w:t>o statusu osobe s invaliditetom i postotku invalidnosti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rješenje o statusu invalida Domovinskog rata s podatkom o postotku invalidnosti, odnosno rješenje o statusu osobe s invaliditetom i postotku invalidnosti </w:t>
            </w:r>
          </w:p>
        </w:tc>
      </w:tr>
      <w:tr w:rsidR="00DF7F10" w:rsidRPr="00803156" w:rsidTr="00AE72A3">
        <w:tc>
          <w:tcPr>
            <w:tcW w:w="5000" w:type="pct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DF7F10" w:rsidRPr="00803156" w:rsidRDefault="00DF7F10" w:rsidP="00A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4. 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r-HR"/>
              </w:rPr>
              <w:t>o pravu na zajamčenu minimalnu naknadu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rješenje nadležne podružnice Hrvatskog zavoda za socijalni rad o pravu na zajamčenu minimalnu naknadu </w:t>
            </w:r>
          </w:p>
        </w:tc>
      </w:tr>
    </w:tbl>
    <w:p w:rsidR="00DF7F10" w:rsidRDefault="00DF7F10" w:rsidP="00DF7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F7F10" w:rsidRPr="00803156" w:rsidRDefault="00DF7F10" w:rsidP="00DF7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315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Ako roditelj/skrbnik učenika ostvaruje olakšicu po više osnova, primjenjuje se jedna olakšica koja je za roditelja najpovoljnija. Iznos sudjelovanja roditelja/skrbnika učenika u cijeni programa produženog boravka utvrđuju osnovne škole na temelju dostavljene dokumentacije, a prije potpisivanja ugovora što ga osnovna škola sklapa s roditeljem/skrbnikom učenika za svaku školsku godinu. </w:t>
      </w:r>
    </w:p>
    <w:p w:rsidR="00DF7F10" w:rsidRDefault="00DF7F10"/>
    <w:p w:rsidR="00DF7F10" w:rsidRDefault="00DF7F10" w:rsidP="00DF7F1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315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4. SUFINANCIRANJE PREHRANE</w:t>
      </w:r>
      <w:r w:rsidRPr="0080315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DF7F10" w:rsidRDefault="00DF7F10" w:rsidP="00DF7F1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F7F10" w:rsidRPr="00DF7F10" w:rsidRDefault="00DF7F10" w:rsidP="00DF7F1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315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Pravo na besplatni mliječni obrok, ručak i užinu ostvaruju: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F7F10" w:rsidRPr="00803156" w:rsidTr="00AE72A3"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  - učenici korisnici zajamčene minimalne naknade ili obitelji učenika koje ostvaruju navedeno pravo </w:t>
            </w:r>
          </w:p>
        </w:tc>
      </w:tr>
      <w:tr w:rsidR="00DF7F10" w:rsidRPr="00803156" w:rsidTr="00AE72A3"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- učenici čiji su roditelji nezaposleni i redovno su prijavljeni Zavodu za zapošljavanje ili posljednja dva mjeseca nisu primili plaću (odnosi se na oba roditelja, odnosno samohranog roditelja) </w:t>
            </w:r>
          </w:p>
        </w:tc>
      </w:tr>
      <w:tr w:rsidR="00DF7F10" w:rsidRPr="00803156" w:rsidTr="00AE72A3"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djeca invalidi III. i IV. kategorije </w:t>
            </w:r>
          </w:p>
        </w:tc>
      </w:tr>
      <w:tr w:rsidR="00DF7F10" w:rsidRPr="00803156" w:rsidTr="00AE72A3"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djeca invalida Domovinskog rata </w:t>
            </w:r>
          </w:p>
        </w:tc>
      </w:tr>
      <w:tr w:rsidR="00DF7F10" w:rsidRPr="00803156" w:rsidTr="00AE72A3">
        <w:tc>
          <w:tcPr>
            <w:tcW w:w="5000" w:type="pct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djeca osoba s invaliditetom (100 % i 90 %). </w:t>
            </w:r>
          </w:p>
        </w:tc>
      </w:tr>
    </w:tbl>
    <w:p w:rsidR="005F7F47" w:rsidRDefault="005F7F47" w:rsidP="005F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F7F10" w:rsidRPr="00803156" w:rsidRDefault="00DF7F10" w:rsidP="005F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803156">
        <w:rPr>
          <w:rFonts w:ascii="Times New Roman" w:eastAsia="Times New Roman" w:hAnsi="Times New Roman" w:cs="Times New Roman"/>
          <w:sz w:val="20"/>
          <w:szCs w:val="20"/>
          <w:lang w:eastAsia="hr-HR"/>
        </w:rPr>
        <w:t>Učenici koji primaju dječji doplatak ostvaruju pravo na subvencioniranu cijenu mliječnog obroka, ručka i užine na način prikazan u tablici uz uvjet da s</w:t>
      </w:r>
      <w:r w:rsidR="00B5413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 uključeni u produženi boravak </w:t>
      </w:r>
      <w:r w:rsidR="00B5413F" w:rsidRPr="00803156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rješenja, uvjerenja ili potvrde HZMO-a o pravu na dječji doplatak</w:t>
      </w:r>
      <w:r w:rsidRPr="0080315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B5413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 </w:t>
      </w:r>
      <w:r w:rsidR="00B5413F" w:rsidRPr="00B5413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2025.</w:t>
      </w:r>
    </w:p>
    <w:p w:rsidR="00DF7F10" w:rsidRPr="00803156" w:rsidRDefault="00DF7F10" w:rsidP="00DF7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315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4"/>
        <w:gridCol w:w="938"/>
        <w:gridCol w:w="940"/>
        <w:gridCol w:w="938"/>
        <w:gridCol w:w="940"/>
        <w:gridCol w:w="938"/>
        <w:gridCol w:w="938"/>
      </w:tblGrid>
      <w:tr w:rsidR="00DF7F10" w:rsidRPr="00803156" w:rsidTr="00AE72A3">
        <w:tc>
          <w:tcPr>
            <w:tcW w:w="0" w:type="auto"/>
            <w:gridSpan w:val="7"/>
            <w:tcBorders>
              <w:bottom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 - SUFINANCIRANJE OBROKA ZA UČENIKE KOJI PRIMAJU DJEČJI DOPLATAK - eura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DF7F10" w:rsidRPr="00803156" w:rsidTr="00AE72A3">
        <w:tc>
          <w:tcPr>
            <w:tcW w:w="189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KATEGORIJA KORISNIKA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  <w:p w:rsidR="00DF7F10" w:rsidRPr="00803156" w:rsidRDefault="00DF7F10" w:rsidP="00A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koji ostvaruju dječji doplatak po Zakonu o doplatku za djecu (Narodne novine 94/01, 138/06, 107/07, 37/08, 61/11, 112/12, 82/15 i 156/23)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MLIJEČNI OBROK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RUČAK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(uz uvjet uključenja u produženi boravak)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UŽINA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(uz uvjet uključenja u produženi boravak)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DF7F10" w:rsidRPr="00803156" w:rsidTr="00AE72A3">
        <w:tc>
          <w:tcPr>
            <w:tcW w:w="1890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DF7F10" w:rsidRPr="00803156" w:rsidRDefault="00DF7F10" w:rsidP="00A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 članku 17. stavku 1., članku 21. stavku 1. i članku 21. stavku 2. (osnovica članak 17. stavak 1.) i članku 22. Zakona o doplatku za djecu 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POPUST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CIJENA 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POPUST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CIJENA 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POPUST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CIJENA </w:t>
            </w:r>
          </w:p>
        </w:tc>
      </w:tr>
      <w:tr w:rsidR="00DF7F10" w:rsidRPr="00803156" w:rsidTr="00AE72A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86 %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0,12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85,56 %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0,23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20 %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0,35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DF7F10" w:rsidRPr="00803156" w:rsidTr="00AE72A3">
        <w:tc>
          <w:tcPr>
            <w:tcW w:w="189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DF7F10" w:rsidRPr="00803156" w:rsidRDefault="00DF7F10" w:rsidP="00A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 članku 17. stavku 2. i članku 2</w:t>
            </w:r>
            <w:bookmarkStart w:id="0" w:name="_GoBack"/>
            <w:bookmarkEnd w:id="0"/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1. stavku 1. i članku 21. stavku 2. (osnovica članak 17. stavak 2.) Zakona o doplatku za djecu 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65 %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0,31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63,89 %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0,57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F7F10" w:rsidRPr="00803156" w:rsidTr="00AE72A3">
        <w:tc>
          <w:tcPr>
            <w:tcW w:w="1890" w:type="pct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DF7F10" w:rsidRPr="00803156" w:rsidRDefault="00DF7F10" w:rsidP="00A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 članku 17. stavku 3., 4. i 5., članku 21. stavku 1. i članku 21. stavku 2. (osnovica članak 17. stavci 3., 4. i 5.) Zakona o doplatku za djecu 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50 %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0,45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50 %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0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0,80</w:t>
            </w:r>
            <w:r w:rsidRPr="008031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F7F10" w:rsidRPr="00803156" w:rsidRDefault="00DF7F10" w:rsidP="00A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DF7F10" w:rsidRPr="00803156" w:rsidRDefault="00DF7F10" w:rsidP="00DF7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315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 </w:t>
      </w:r>
    </w:p>
    <w:p w:rsidR="005F7F47" w:rsidRDefault="005F7F47" w:rsidP="00DF7F10">
      <w:r>
        <w:t>================================================================================</w:t>
      </w:r>
    </w:p>
    <w:p w:rsidR="00DF7F10" w:rsidRPr="0076779C" w:rsidRDefault="00DF7F10" w:rsidP="00DF7F10">
      <w:pPr>
        <w:rPr>
          <w:rFonts w:cstheme="minorHAnsi"/>
          <w:lang w:val="pl-PL"/>
        </w:rPr>
      </w:pPr>
      <w:r w:rsidRPr="0076779C">
        <w:rPr>
          <w:rFonts w:cstheme="minorHAnsi"/>
          <w:lang w:val="pl-PL"/>
        </w:rPr>
        <w:t>OSNOVNA ŠKOLA SESVETSKA SOPNICA</w:t>
      </w:r>
    </w:p>
    <w:p w:rsidR="00DF7F10" w:rsidRPr="0076779C" w:rsidRDefault="00DF7F10" w:rsidP="00DF7F10">
      <w:pPr>
        <w:rPr>
          <w:rFonts w:cstheme="minorHAnsi"/>
          <w:lang w:val="pl-PL"/>
        </w:rPr>
      </w:pPr>
      <w:r w:rsidRPr="0076779C">
        <w:rPr>
          <w:rFonts w:cstheme="minorHAnsi"/>
          <w:lang w:val="pl-PL"/>
        </w:rPr>
        <w:t xml:space="preserve">Cijena pojedinačnih obroka određena </w:t>
      </w:r>
      <w:r>
        <w:rPr>
          <w:rFonts w:cstheme="minorHAnsi"/>
          <w:lang w:val="pl-PL"/>
        </w:rPr>
        <w:t>Programom</w:t>
      </w:r>
      <w:r w:rsidRPr="0076779C">
        <w:rPr>
          <w:rFonts w:cstheme="minorHAnsi"/>
          <w:lang w:val="pl-PL"/>
        </w:rPr>
        <w:t xml:space="preserve"> javnih potreba u osnovnoškolskom odgoju i o</w:t>
      </w:r>
      <w:r>
        <w:rPr>
          <w:rFonts w:cstheme="minorHAnsi"/>
          <w:lang w:val="pl-PL"/>
        </w:rPr>
        <w:t>brazovanju Grada Zagreba za 2025</w:t>
      </w:r>
      <w:r w:rsidRPr="0076779C">
        <w:rPr>
          <w:rFonts w:cstheme="minorHAnsi"/>
          <w:lang w:val="pl-PL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05"/>
        <w:gridCol w:w="1986"/>
        <w:gridCol w:w="2169"/>
        <w:gridCol w:w="2902"/>
      </w:tblGrid>
      <w:tr w:rsidR="00DF7F10" w:rsidRPr="0076779C" w:rsidTr="00DF7F10">
        <w:trPr>
          <w:trHeight w:val="496"/>
        </w:trPr>
        <w:tc>
          <w:tcPr>
            <w:tcW w:w="2005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cijena mliječnog obroka</w:t>
            </w:r>
          </w:p>
        </w:tc>
        <w:tc>
          <w:tcPr>
            <w:tcW w:w="1986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cijena ručka</w:t>
            </w:r>
          </w:p>
        </w:tc>
        <w:tc>
          <w:tcPr>
            <w:tcW w:w="2169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cijena užine</w:t>
            </w:r>
          </w:p>
        </w:tc>
        <w:tc>
          <w:tcPr>
            <w:tcW w:w="2902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Ukupno</w:t>
            </w:r>
          </w:p>
        </w:tc>
      </w:tr>
      <w:tr w:rsidR="00DF7F10" w:rsidRPr="0076779C" w:rsidTr="00DF7F10">
        <w:trPr>
          <w:trHeight w:val="358"/>
        </w:trPr>
        <w:tc>
          <w:tcPr>
            <w:tcW w:w="2005" w:type="dxa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0,89</w:t>
            </w:r>
          </w:p>
        </w:tc>
        <w:tc>
          <w:tcPr>
            <w:tcW w:w="1986" w:type="dxa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1,59</w:t>
            </w:r>
          </w:p>
        </w:tc>
        <w:tc>
          <w:tcPr>
            <w:tcW w:w="2169" w:type="dxa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0,44</w:t>
            </w:r>
          </w:p>
        </w:tc>
        <w:tc>
          <w:tcPr>
            <w:tcW w:w="2902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0,89+1,59+0,44 = 2,92</w:t>
            </w:r>
          </w:p>
        </w:tc>
      </w:tr>
    </w:tbl>
    <w:p w:rsidR="005F7F47" w:rsidRDefault="005F7F47" w:rsidP="00DF7F10">
      <w:pPr>
        <w:rPr>
          <w:rFonts w:cstheme="minorHAnsi"/>
          <w:b/>
        </w:rPr>
      </w:pPr>
    </w:p>
    <w:p w:rsidR="00DF7F10" w:rsidRPr="0076779C" w:rsidRDefault="00DF7F10" w:rsidP="00DF7F10">
      <w:pPr>
        <w:rPr>
          <w:rFonts w:cstheme="minorHAnsi"/>
          <w:b/>
        </w:rPr>
      </w:pPr>
      <w:r w:rsidRPr="0076779C">
        <w:rPr>
          <w:rFonts w:cstheme="minorHAnsi"/>
          <w:b/>
        </w:rPr>
        <w:t>Primjeri izračuna cijene</w:t>
      </w:r>
      <w:r>
        <w:rPr>
          <w:rFonts w:cstheme="minorHAnsi"/>
          <w:b/>
        </w:rPr>
        <w:t xml:space="preserve"> </w:t>
      </w:r>
      <w:r w:rsidRPr="0076779C">
        <w:rPr>
          <w:rFonts w:cstheme="minorHAnsi"/>
          <w:b/>
        </w:rPr>
        <w:t>po danu</w:t>
      </w:r>
    </w:p>
    <w:tbl>
      <w:tblPr>
        <w:tblStyle w:val="Reetkatablice"/>
        <w:tblW w:w="9634" w:type="dxa"/>
        <w:tblLook w:val="01E0" w:firstRow="1" w:lastRow="1" w:firstColumn="1" w:lastColumn="1" w:noHBand="0" w:noVBand="0"/>
      </w:tblPr>
      <w:tblGrid>
        <w:gridCol w:w="1122"/>
        <w:gridCol w:w="1128"/>
        <w:gridCol w:w="986"/>
        <w:gridCol w:w="984"/>
        <w:gridCol w:w="1483"/>
        <w:gridCol w:w="1238"/>
        <w:gridCol w:w="992"/>
        <w:gridCol w:w="236"/>
        <w:gridCol w:w="1465"/>
      </w:tblGrid>
      <w:tr w:rsidR="00DF7F10" w:rsidRPr="0076779C" w:rsidTr="005F7F47">
        <w:trPr>
          <w:trHeight w:val="436"/>
        </w:trPr>
        <w:tc>
          <w:tcPr>
            <w:tcW w:w="9634" w:type="dxa"/>
            <w:gridSpan w:val="9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CIJENA PREHRANE U PROGRAMU PRODUŽENOG BORAVKA</w:t>
            </w:r>
          </w:p>
        </w:tc>
      </w:tr>
      <w:tr w:rsidR="005F7F47" w:rsidRPr="0076779C" w:rsidTr="005F7F47">
        <w:trPr>
          <w:trHeight w:val="70"/>
        </w:trPr>
        <w:tc>
          <w:tcPr>
            <w:tcW w:w="1122" w:type="dxa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81" w:type="dxa"/>
            <w:gridSpan w:val="4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38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Iznos koji daje država</w:t>
            </w:r>
          </w:p>
        </w:tc>
        <w:tc>
          <w:tcPr>
            <w:tcW w:w="992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Plaćaju roditelji</w:t>
            </w:r>
          </w:p>
        </w:tc>
        <w:tc>
          <w:tcPr>
            <w:tcW w:w="236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65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Sufinanciranje Grada</w:t>
            </w:r>
          </w:p>
        </w:tc>
      </w:tr>
      <w:tr w:rsidR="00DF7F10" w:rsidRPr="0076779C" w:rsidTr="005F7F47">
        <w:trPr>
          <w:trHeight w:val="415"/>
        </w:trPr>
        <w:tc>
          <w:tcPr>
            <w:tcW w:w="1122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mliječni obrok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 xml:space="preserve">ručak 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užina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ukupno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DF7F10" w:rsidRPr="0076779C" w:rsidTr="005F7F47">
        <w:trPr>
          <w:trHeight w:val="415"/>
        </w:trPr>
        <w:tc>
          <w:tcPr>
            <w:tcW w:w="1122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76779C">
              <w:rPr>
                <w:rFonts w:asciiTheme="minorHAnsi" w:hAnsiTheme="minorHAnsi" w:cstheme="minorHAnsi"/>
                <w:lang w:val="pl-PL"/>
              </w:rPr>
              <w:t xml:space="preserve"> bez olakšica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0,62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1,15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0,35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0,62+1,15+0,35 = 2,12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1,33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0,79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0,80 do pune cijene od 2,92</w:t>
            </w:r>
          </w:p>
        </w:tc>
      </w:tr>
      <w:tr w:rsidR="00DF7F10" w:rsidRPr="0076779C" w:rsidTr="005F7F47">
        <w:trPr>
          <w:trHeight w:val="196"/>
        </w:trPr>
        <w:tc>
          <w:tcPr>
            <w:tcW w:w="1122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</w:rPr>
              <w:t xml:space="preserve"> uz DD 17/3</w:t>
            </w:r>
            <w:r>
              <w:rPr>
                <w:rFonts w:asciiTheme="minorHAnsi" w:hAnsiTheme="minorHAnsi" w:cstheme="minorHAnsi"/>
              </w:rPr>
              <w:t>,4 i 5</w:t>
            </w:r>
          </w:p>
        </w:tc>
        <w:tc>
          <w:tcPr>
            <w:tcW w:w="1128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0,45</w:t>
            </w:r>
          </w:p>
        </w:tc>
        <w:tc>
          <w:tcPr>
            <w:tcW w:w="986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0,80</w:t>
            </w:r>
          </w:p>
        </w:tc>
        <w:tc>
          <w:tcPr>
            <w:tcW w:w="984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0,35</w:t>
            </w:r>
          </w:p>
        </w:tc>
        <w:tc>
          <w:tcPr>
            <w:tcW w:w="1483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0,45+0,80+0,35 = 1,60</w:t>
            </w:r>
          </w:p>
        </w:tc>
        <w:tc>
          <w:tcPr>
            <w:tcW w:w="1238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1,33</w:t>
            </w:r>
          </w:p>
        </w:tc>
        <w:tc>
          <w:tcPr>
            <w:tcW w:w="992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0,27</w:t>
            </w:r>
          </w:p>
        </w:tc>
        <w:tc>
          <w:tcPr>
            <w:tcW w:w="236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465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1,32 do pune cijene od 2,92</w:t>
            </w:r>
          </w:p>
        </w:tc>
      </w:tr>
      <w:tr w:rsidR="00DF7F10" w:rsidRPr="0076779C" w:rsidTr="005F7F47">
        <w:trPr>
          <w:trHeight w:val="564"/>
        </w:trPr>
        <w:tc>
          <w:tcPr>
            <w:tcW w:w="1122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</w:rPr>
              <w:t>uz DD 17/2</w:t>
            </w:r>
          </w:p>
        </w:tc>
        <w:tc>
          <w:tcPr>
            <w:tcW w:w="1128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0,31</w:t>
            </w:r>
          </w:p>
        </w:tc>
        <w:tc>
          <w:tcPr>
            <w:tcW w:w="986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0,57</w:t>
            </w:r>
          </w:p>
        </w:tc>
        <w:tc>
          <w:tcPr>
            <w:tcW w:w="984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0,35</w:t>
            </w:r>
          </w:p>
        </w:tc>
        <w:tc>
          <w:tcPr>
            <w:tcW w:w="1483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0,31+0,57+0,35 = 1,23</w:t>
            </w:r>
          </w:p>
        </w:tc>
        <w:tc>
          <w:tcPr>
            <w:tcW w:w="1238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1,33</w:t>
            </w:r>
          </w:p>
        </w:tc>
        <w:tc>
          <w:tcPr>
            <w:tcW w:w="992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</w:t>
            </w:r>
          </w:p>
        </w:tc>
        <w:tc>
          <w:tcPr>
            <w:tcW w:w="236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465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1,59 do pune cijene od 2,92</w:t>
            </w:r>
          </w:p>
        </w:tc>
      </w:tr>
      <w:tr w:rsidR="00DF7F10" w:rsidRPr="0076779C" w:rsidTr="005F7F47">
        <w:trPr>
          <w:trHeight w:val="290"/>
        </w:trPr>
        <w:tc>
          <w:tcPr>
            <w:tcW w:w="1122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</w:rPr>
            </w:pPr>
            <w:r w:rsidRPr="0076779C">
              <w:rPr>
                <w:rFonts w:asciiTheme="minorHAnsi" w:hAnsiTheme="minorHAnsi" w:cstheme="minorHAnsi"/>
              </w:rPr>
              <w:t>uz DD  17/1</w:t>
            </w:r>
          </w:p>
        </w:tc>
        <w:tc>
          <w:tcPr>
            <w:tcW w:w="1128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0,12</w:t>
            </w:r>
          </w:p>
        </w:tc>
        <w:tc>
          <w:tcPr>
            <w:tcW w:w="986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0,23</w:t>
            </w:r>
          </w:p>
        </w:tc>
        <w:tc>
          <w:tcPr>
            <w:tcW w:w="984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0,35</w:t>
            </w:r>
          </w:p>
        </w:tc>
        <w:tc>
          <w:tcPr>
            <w:tcW w:w="1483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0,12+1,23+0,35 = 0,70</w:t>
            </w:r>
          </w:p>
        </w:tc>
        <w:tc>
          <w:tcPr>
            <w:tcW w:w="1238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1,33</w:t>
            </w:r>
          </w:p>
        </w:tc>
        <w:tc>
          <w:tcPr>
            <w:tcW w:w="992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0</w:t>
            </w:r>
          </w:p>
        </w:tc>
        <w:tc>
          <w:tcPr>
            <w:tcW w:w="236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465" w:type="dxa"/>
            <w:vAlign w:val="center"/>
          </w:tcPr>
          <w:p w:rsidR="00DF7F10" w:rsidRPr="0076779C" w:rsidRDefault="00DF7F10" w:rsidP="00AE72A3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6779C">
              <w:rPr>
                <w:rFonts w:asciiTheme="minorHAnsi" w:hAnsiTheme="minorHAnsi" w:cstheme="minorHAnsi"/>
                <w:b/>
                <w:lang w:val="pl-PL"/>
              </w:rPr>
              <w:t>1,59 do pune cijene od 2,92</w:t>
            </w:r>
          </w:p>
        </w:tc>
      </w:tr>
    </w:tbl>
    <w:p w:rsidR="00DF7F10" w:rsidRPr="0076779C" w:rsidRDefault="00DF7F10" w:rsidP="00DF7F10">
      <w:pPr>
        <w:rPr>
          <w:rFonts w:cstheme="minorHAnsi"/>
          <w:b/>
        </w:rPr>
      </w:pPr>
    </w:p>
    <w:sectPr w:rsidR="00DF7F10" w:rsidRPr="0076779C" w:rsidSect="005F7F4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10"/>
    <w:rsid w:val="00221461"/>
    <w:rsid w:val="005F7F47"/>
    <w:rsid w:val="00747877"/>
    <w:rsid w:val="00B5413F"/>
    <w:rsid w:val="00D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92A3F-E97D-438F-A9BC-58D607B6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F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787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877"/>
    <w:rPr>
      <w:rFonts w:ascii="Segoe UI" w:eastAsia="Times New Roman" w:hAnsi="Segoe UI" w:cs="Segoe UI"/>
      <w:sz w:val="18"/>
      <w:szCs w:val="18"/>
    </w:rPr>
  </w:style>
  <w:style w:type="table" w:styleId="Reetkatablice">
    <w:name w:val="Table Grid"/>
    <w:basedOn w:val="Obinatablica"/>
    <w:rsid w:val="00DF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2025-04-22T15:08:00Z</dcterms:created>
  <dcterms:modified xsi:type="dcterms:W3CDTF">2025-04-22T15:29:00Z</dcterms:modified>
</cp:coreProperties>
</file>