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5C8" w:rsidRDefault="006025C8" w:rsidP="00F36CF3">
      <w:pPr>
        <w:ind w:firstLine="708"/>
        <w:jc w:val="both"/>
      </w:pPr>
    </w:p>
    <w:p w:rsidR="00F36CF3" w:rsidRDefault="00F36CF3" w:rsidP="00F36CF3">
      <w:pPr>
        <w:ind w:firstLine="708"/>
        <w:jc w:val="both"/>
      </w:pPr>
      <w:r>
        <w:t xml:space="preserve">Na temelju članka 15. stavka 2. Zakona o javnoj nabavi („Narodne novine“ br. 120/16 i 114/22), članka  29.  stavka 2. točke 3. Statuta Osnovne škole Sesvetska Sopnica i naloga Gradonačelnika Grada Zagreba (KLASA:406-05/22-001/30, URBROJ:251-05-01/005-22-8 od 9. svibnja 2022.), Školski odbor Osnovne škole Sesvetska Sopnica dana </w:t>
      </w:r>
      <w:r w:rsidR="00805335">
        <w:t>3</w:t>
      </w:r>
      <w:r>
        <w:t xml:space="preserve">. </w:t>
      </w:r>
      <w:r w:rsidR="00805335">
        <w:t>svibnja 2023</w:t>
      </w:r>
      <w:r>
        <w:t xml:space="preserve">.  donosi </w:t>
      </w:r>
    </w:p>
    <w:p w:rsidR="00F36CF3" w:rsidRDefault="00F36CF3" w:rsidP="00F36CF3"/>
    <w:p w:rsidR="00F36CF3" w:rsidRDefault="00F36CF3" w:rsidP="00F36CF3"/>
    <w:p w:rsidR="00F36CF3" w:rsidRDefault="00F36CF3" w:rsidP="00F36CF3"/>
    <w:p w:rsidR="00F36CF3" w:rsidRPr="000C024A" w:rsidRDefault="006025C8" w:rsidP="00805335">
      <w:pPr>
        <w:jc w:val="center"/>
        <w:rPr>
          <w:b/>
        </w:rPr>
      </w:pPr>
      <w:r>
        <w:rPr>
          <w:b/>
        </w:rPr>
        <w:t>PRAVILNIK O IZMJENAMA</w:t>
      </w:r>
    </w:p>
    <w:p w:rsidR="00F36CF3" w:rsidRDefault="00F36CF3" w:rsidP="00F36CF3">
      <w:pPr>
        <w:jc w:val="center"/>
        <w:outlineLvl w:val="0"/>
        <w:rPr>
          <w:b/>
        </w:rPr>
      </w:pPr>
      <w:r>
        <w:rPr>
          <w:b/>
        </w:rPr>
        <w:t>PRAVILNIK</w:t>
      </w:r>
      <w:r w:rsidR="00805335">
        <w:rPr>
          <w:b/>
        </w:rPr>
        <w:t>A</w:t>
      </w:r>
      <w:r>
        <w:rPr>
          <w:b/>
        </w:rPr>
        <w:t xml:space="preserve"> O PROVEDBI </w:t>
      </w:r>
    </w:p>
    <w:p w:rsidR="00F36CF3" w:rsidRDefault="00F36CF3" w:rsidP="00F36CF3">
      <w:pPr>
        <w:jc w:val="center"/>
        <w:outlineLvl w:val="0"/>
        <w:rPr>
          <w:b/>
        </w:rPr>
      </w:pPr>
      <w:r>
        <w:rPr>
          <w:b/>
        </w:rPr>
        <w:t>POSTUPAKA JEDNOSTAVNE NABAVE</w:t>
      </w:r>
    </w:p>
    <w:p w:rsidR="00805335" w:rsidRDefault="00805335" w:rsidP="00F36CF3">
      <w:pPr>
        <w:jc w:val="center"/>
        <w:outlineLvl w:val="0"/>
        <w:rPr>
          <w:b/>
        </w:rPr>
      </w:pPr>
    </w:p>
    <w:p w:rsidR="00805335" w:rsidRDefault="00805335" w:rsidP="00F36CF3">
      <w:pPr>
        <w:jc w:val="center"/>
        <w:outlineLvl w:val="0"/>
        <w:rPr>
          <w:b/>
        </w:rPr>
      </w:pPr>
    </w:p>
    <w:p w:rsidR="00805335" w:rsidRDefault="00805335" w:rsidP="00F36CF3">
      <w:pPr>
        <w:jc w:val="center"/>
        <w:outlineLvl w:val="0"/>
        <w:rPr>
          <w:b/>
        </w:rPr>
      </w:pPr>
      <w:r>
        <w:rPr>
          <w:b/>
        </w:rPr>
        <w:t>Članak 1.</w:t>
      </w:r>
    </w:p>
    <w:p w:rsidR="00805335" w:rsidRDefault="00805335" w:rsidP="00F36CF3">
      <w:pPr>
        <w:jc w:val="center"/>
        <w:outlineLvl w:val="0"/>
        <w:rPr>
          <w:b/>
        </w:rPr>
      </w:pPr>
    </w:p>
    <w:p w:rsidR="00805335" w:rsidRDefault="00805335" w:rsidP="00805335">
      <w:pPr>
        <w:jc w:val="both"/>
        <w:outlineLvl w:val="0"/>
      </w:pPr>
      <w:r w:rsidRPr="00805335">
        <w:tab/>
        <w:t xml:space="preserve">U </w:t>
      </w:r>
      <w:r>
        <w:t>cijelom tekstu Pravilnika</w:t>
      </w:r>
      <w:r w:rsidRPr="00805335">
        <w:t xml:space="preserve"> o </w:t>
      </w:r>
      <w:r>
        <w:t>provedbi postupaka jednostavne nabave (KLASA: 011-02/22-01/03, URBROJ:251-458-22-01 od 14. srpnja 2022.) zamjenjuju se sljedeći izrazi:</w:t>
      </w:r>
    </w:p>
    <w:p w:rsidR="00805335" w:rsidRDefault="00805335" w:rsidP="00805335">
      <w:pPr>
        <w:jc w:val="both"/>
        <w:outlineLvl w:val="0"/>
      </w:pPr>
    </w:p>
    <w:p w:rsidR="00B90AAC" w:rsidRDefault="00B90AAC" w:rsidP="00B90AAC">
      <w:pPr>
        <w:jc w:val="both"/>
        <w:outlineLvl w:val="0"/>
      </w:pPr>
      <w:r>
        <w:t xml:space="preserve">„20.000,00 kuna“   ili   „20.000,00 kn“   </w:t>
      </w:r>
      <w:r>
        <w:tab/>
        <w:t>s   „2.650,00 eura“</w:t>
      </w:r>
    </w:p>
    <w:p w:rsidR="00B90AAC" w:rsidRDefault="00B90AAC" w:rsidP="00805335">
      <w:pPr>
        <w:jc w:val="both"/>
        <w:outlineLvl w:val="0"/>
      </w:pPr>
      <w:r>
        <w:t>„70.000,00 kuna“   ili   „70.000,00 kn“</w:t>
      </w:r>
      <w:r>
        <w:tab/>
        <w:t>s   „9.290,00 eura“</w:t>
      </w:r>
    </w:p>
    <w:p w:rsidR="00805335" w:rsidRDefault="00805335" w:rsidP="00805335">
      <w:pPr>
        <w:jc w:val="both"/>
        <w:outlineLvl w:val="0"/>
      </w:pPr>
      <w:r>
        <w:t>„200.000,00 kuna</w:t>
      </w:r>
      <w:r w:rsidR="00B90AAC">
        <w:t xml:space="preserve">“ ili  „200.000,00 kn </w:t>
      </w:r>
      <w:r>
        <w:t xml:space="preserve">“  </w:t>
      </w:r>
      <w:r w:rsidR="00B90AAC">
        <w:tab/>
      </w:r>
      <w:r>
        <w:t>s   „26.540,00 eura“</w:t>
      </w:r>
    </w:p>
    <w:p w:rsidR="00805335" w:rsidRDefault="00805335" w:rsidP="00805335">
      <w:pPr>
        <w:jc w:val="both"/>
        <w:outlineLvl w:val="0"/>
      </w:pPr>
      <w:r>
        <w:t>„500.000,00 kuna    s   „66.360,00 eura“</w:t>
      </w:r>
      <w:r w:rsidR="006025C8">
        <w:t>.</w:t>
      </w:r>
    </w:p>
    <w:p w:rsidR="00B90AAC" w:rsidRDefault="00B90AAC"/>
    <w:p w:rsidR="00B90AAC" w:rsidRDefault="00B90AAC" w:rsidP="00B90AAC">
      <w:pPr>
        <w:jc w:val="center"/>
        <w:outlineLvl w:val="0"/>
        <w:rPr>
          <w:b/>
        </w:rPr>
      </w:pPr>
      <w:r>
        <w:rPr>
          <w:b/>
        </w:rPr>
        <w:t>Članak 2.</w:t>
      </w:r>
    </w:p>
    <w:p w:rsidR="00B90AAC" w:rsidRDefault="00B90AAC" w:rsidP="00B90AAC">
      <w:pPr>
        <w:jc w:val="center"/>
        <w:outlineLvl w:val="0"/>
        <w:rPr>
          <w:b/>
        </w:rPr>
      </w:pPr>
    </w:p>
    <w:p w:rsidR="00B90AAC" w:rsidRDefault="00B90AAC" w:rsidP="00B90AAC">
      <w:pPr>
        <w:jc w:val="both"/>
        <w:outlineLvl w:val="0"/>
      </w:pPr>
      <w:r w:rsidRPr="00805335">
        <w:tab/>
      </w:r>
      <w:r>
        <w:t>Članak 4.</w:t>
      </w:r>
      <w:r w:rsidR="00D75FE2">
        <w:t xml:space="preserve"> mijenja se i glasi:</w:t>
      </w:r>
    </w:p>
    <w:p w:rsidR="00D75FE2" w:rsidRDefault="00D75FE2" w:rsidP="00B90AAC">
      <w:pPr>
        <w:jc w:val="both"/>
        <w:outlineLvl w:val="0"/>
      </w:pPr>
      <w:r>
        <w:tab/>
        <w:t>„Za jednostavnu nabavu procijenjene vrijednosti manje od 2.650,00 eura potrebno je prikupiti najmanje jednu ponudu gospodarskog subjekta.</w:t>
      </w:r>
    </w:p>
    <w:p w:rsidR="00D75FE2" w:rsidRDefault="00D75FE2" w:rsidP="00B90AAC">
      <w:pPr>
        <w:jc w:val="both"/>
        <w:outlineLvl w:val="0"/>
      </w:pPr>
      <w:r>
        <w:tab/>
        <w:t>Odabranom ponuditelju izdaje se narudžbenica ili se sklapa ugovor o nabavi.</w:t>
      </w:r>
    </w:p>
    <w:p w:rsidR="00D75FE2" w:rsidRDefault="00D75FE2" w:rsidP="00B90AAC">
      <w:pPr>
        <w:jc w:val="both"/>
        <w:outlineLvl w:val="0"/>
      </w:pPr>
      <w:r>
        <w:tab/>
        <w:t>Po potrebi ravnatelj može odobriti izravnu kupnju u prodavaonicama gotovinom ili karticom do visine 265,00 eura po računu. Računu treba priložiti pisano odobrenje za</w:t>
      </w:r>
      <w:r w:rsidR="006025C8">
        <w:t xml:space="preserve"> nabavu.“</w:t>
      </w:r>
    </w:p>
    <w:p w:rsidR="00D75FE2" w:rsidRDefault="00D75FE2" w:rsidP="00B90AAC">
      <w:pPr>
        <w:jc w:val="both"/>
        <w:outlineLvl w:val="0"/>
      </w:pPr>
    </w:p>
    <w:p w:rsidR="006025C8" w:rsidRPr="00E108A6" w:rsidRDefault="006025C8" w:rsidP="006025C8">
      <w:pPr>
        <w:tabs>
          <w:tab w:val="left" w:pos="360"/>
        </w:tabs>
        <w:ind w:left="360"/>
        <w:jc w:val="center"/>
        <w:outlineLvl w:val="0"/>
        <w:rPr>
          <w:b/>
        </w:rPr>
      </w:pPr>
      <w:r>
        <w:rPr>
          <w:b/>
        </w:rPr>
        <w:t>Članak 3.</w:t>
      </w:r>
    </w:p>
    <w:p w:rsidR="006025C8" w:rsidRPr="0094116E" w:rsidRDefault="006025C8" w:rsidP="006025C8">
      <w:pPr>
        <w:shd w:val="clear" w:color="auto" w:fill="FFFFFF"/>
        <w:spacing w:line="225" w:lineRule="atLeast"/>
        <w:ind w:firstLine="708"/>
        <w:jc w:val="both"/>
      </w:pPr>
      <w:r w:rsidRPr="0094116E">
        <w:t>Ova</w:t>
      </w:r>
      <w:r>
        <w:t>j</w:t>
      </w:r>
      <w:r w:rsidRPr="0094116E">
        <w:t xml:space="preserve"> </w:t>
      </w:r>
      <w:r>
        <w:t>Pravilnik</w:t>
      </w:r>
      <w:r w:rsidRPr="0094116E">
        <w:t xml:space="preserve"> </w:t>
      </w:r>
      <w:r>
        <w:t xml:space="preserve">o izmjenama pravilnika o provedbi postupaka jednostavne nabave </w:t>
      </w:r>
      <w:r w:rsidRPr="0094116E">
        <w:t>stupa</w:t>
      </w:r>
      <w:r>
        <w:t xml:space="preserve"> na snagu dan nakon dana objave na oglasnoj ploči Škole.</w:t>
      </w:r>
    </w:p>
    <w:p w:rsidR="006025C8" w:rsidRDefault="006025C8" w:rsidP="006025C8">
      <w:pPr>
        <w:tabs>
          <w:tab w:val="left" w:pos="360"/>
        </w:tabs>
      </w:pPr>
    </w:p>
    <w:p w:rsidR="006025C8" w:rsidRDefault="00686F7F" w:rsidP="006025C8">
      <w:pPr>
        <w:tabs>
          <w:tab w:val="left" w:pos="360"/>
        </w:tabs>
      </w:pPr>
      <w:r>
        <w:t>KLASA: 011-02/23-01/02</w:t>
      </w:r>
      <w:r w:rsidR="006025C8">
        <w:t xml:space="preserve">                               </w:t>
      </w:r>
    </w:p>
    <w:p w:rsidR="006025C8" w:rsidRDefault="006025C8" w:rsidP="006025C8">
      <w:pPr>
        <w:tabs>
          <w:tab w:val="left" w:pos="360"/>
        </w:tabs>
      </w:pPr>
      <w:r>
        <w:t>URBROJ:251-458-23-01</w:t>
      </w:r>
    </w:p>
    <w:p w:rsidR="006025C8" w:rsidRDefault="006025C8" w:rsidP="006025C8">
      <w:pPr>
        <w:tabs>
          <w:tab w:val="left" w:pos="360"/>
        </w:tabs>
      </w:pPr>
      <w:r>
        <w:t>Sesvete, 3. svibnja 2023.</w:t>
      </w:r>
    </w:p>
    <w:p w:rsidR="006025C8" w:rsidRDefault="006025C8" w:rsidP="006025C8">
      <w:pPr>
        <w:tabs>
          <w:tab w:val="left" w:pos="36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Školskog odbora</w:t>
      </w:r>
    </w:p>
    <w:p w:rsidR="006025C8" w:rsidRDefault="006025C8" w:rsidP="006025C8">
      <w:pPr>
        <w:tabs>
          <w:tab w:val="left" w:pos="360"/>
        </w:tabs>
      </w:pP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  <w:t>Krešimir Petrak</w:t>
      </w:r>
    </w:p>
    <w:p w:rsidR="006025C8" w:rsidRDefault="006025C8" w:rsidP="006025C8">
      <w:pPr>
        <w:tabs>
          <w:tab w:val="left" w:pos="360"/>
        </w:tabs>
      </w:pPr>
    </w:p>
    <w:p w:rsidR="006025C8" w:rsidRDefault="006025C8" w:rsidP="006025C8">
      <w:pPr>
        <w:tabs>
          <w:tab w:val="left" w:pos="360"/>
        </w:tabs>
      </w:pPr>
    </w:p>
    <w:p w:rsidR="006025C8" w:rsidRPr="00E440F3" w:rsidRDefault="006025C8" w:rsidP="006025C8">
      <w:pPr>
        <w:ind w:firstLine="708"/>
        <w:rPr>
          <w:color w:val="000000"/>
        </w:rPr>
      </w:pPr>
      <w:bookmarkStart w:id="1" w:name="OLE_LINK1"/>
      <w:bookmarkStart w:id="2" w:name="OLE_LINK2"/>
      <w:r w:rsidRPr="00E440F3">
        <w:rPr>
          <w:color w:val="000000"/>
        </w:rPr>
        <w:t xml:space="preserve">Pravilnik je objavljen na oglasnoj ploči </w:t>
      </w:r>
      <w:r>
        <w:rPr>
          <w:color w:val="000000"/>
        </w:rPr>
        <w:t xml:space="preserve">Škole </w:t>
      </w:r>
      <w:r w:rsidRPr="00E440F3">
        <w:rPr>
          <w:color w:val="000000"/>
        </w:rPr>
        <w:t>dana</w:t>
      </w:r>
      <w:r>
        <w:rPr>
          <w:color w:val="000000"/>
        </w:rPr>
        <w:t xml:space="preserve"> 4. svibnja 2023</w:t>
      </w:r>
      <w:r w:rsidRPr="00E440F3">
        <w:rPr>
          <w:color w:val="000000"/>
        </w:rPr>
        <w:t>.</w:t>
      </w:r>
      <w:r>
        <w:rPr>
          <w:color w:val="000000"/>
        </w:rPr>
        <w:t xml:space="preserve"> te </w:t>
      </w:r>
      <w:r w:rsidRPr="00E440F3">
        <w:rPr>
          <w:color w:val="000000"/>
        </w:rPr>
        <w:t xml:space="preserve">na snagu dana </w:t>
      </w:r>
      <w:r>
        <w:rPr>
          <w:color w:val="000000"/>
        </w:rPr>
        <w:t>5. svibnja 2023</w:t>
      </w:r>
      <w:r w:rsidRPr="00E440F3">
        <w:rPr>
          <w:color w:val="000000"/>
        </w:rPr>
        <w:t>.</w:t>
      </w:r>
    </w:p>
    <w:p w:rsidR="006025C8" w:rsidRPr="00E440F3" w:rsidRDefault="006025C8" w:rsidP="006025C8">
      <w:pPr>
        <w:rPr>
          <w:color w:val="000000"/>
        </w:rPr>
      </w:pPr>
    </w:p>
    <w:p w:rsidR="006025C8" w:rsidRPr="00E440F3" w:rsidRDefault="006025C8" w:rsidP="006025C8">
      <w:pPr>
        <w:rPr>
          <w:color w:val="000000"/>
        </w:rPr>
      </w:pPr>
      <w:r w:rsidRPr="00E440F3">
        <w:rPr>
          <w:color w:val="000000"/>
        </w:rPr>
        <w:tab/>
      </w:r>
      <w:r w:rsidRPr="00E440F3">
        <w:rPr>
          <w:color w:val="000000"/>
        </w:rPr>
        <w:tab/>
      </w:r>
      <w:r w:rsidRPr="00E440F3">
        <w:rPr>
          <w:color w:val="000000"/>
        </w:rPr>
        <w:tab/>
      </w:r>
      <w:r w:rsidRPr="00E440F3">
        <w:rPr>
          <w:color w:val="000000"/>
        </w:rPr>
        <w:tab/>
      </w:r>
      <w:r w:rsidRPr="00E440F3">
        <w:rPr>
          <w:color w:val="000000"/>
        </w:rPr>
        <w:tab/>
      </w:r>
      <w:r w:rsidRPr="00E440F3">
        <w:rPr>
          <w:color w:val="000000"/>
        </w:rPr>
        <w:tab/>
      </w:r>
      <w:r w:rsidRPr="00E440F3">
        <w:rPr>
          <w:color w:val="000000"/>
        </w:rPr>
        <w:tab/>
      </w:r>
      <w:r w:rsidRPr="00E440F3">
        <w:rPr>
          <w:color w:val="000000"/>
        </w:rPr>
        <w:tab/>
        <w:t>Ravnateljica</w:t>
      </w:r>
    </w:p>
    <w:p w:rsidR="006025C8" w:rsidRPr="00E440F3" w:rsidRDefault="006025C8" w:rsidP="006025C8">
      <w:pPr>
        <w:rPr>
          <w:color w:val="000000"/>
        </w:rPr>
      </w:pPr>
      <w:r w:rsidRPr="00E440F3">
        <w:rPr>
          <w:color w:val="000000"/>
        </w:rPr>
        <w:tab/>
      </w:r>
      <w:r w:rsidRPr="00E440F3">
        <w:rPr>
          <w:color w:val="000000"/>
        </w:rPr>
        <w:tab/>
      </w:r>
      <w:r w:rsidRPr="00E440F3">
        <w:rPr>
          <w:color w:val="000000"/>
        </w:rPr>
        <w:tab/>
      </w:r>
      <w:r w:rsidRPr="00E440F3">
        <w:rPr>
          <w:color w:val="000000"/>
        </w:rPr>
        <w:tab/>
      </w:r>
      <w:r w:rsidRPr="00E440F3">
        <w:rPr>
          <w:color w:val="000000"/>
        </w:rPr>
        <w:tab/>
      </w:r>
      <w:r w:rsidRPr="00E440F3">
        <w:rPr>
          <w:color w:val="000000"/>
        </w:rPr>
        <w:tab/>
      </w:r>
      <w:r w:rsidRPr="00E440F3">
        <w:rPr>
          <w:color w:val="000000"/>
        </w:rPr>
        <w:tab/>
      </w:r>
      <w:r w:rsidRPr="00E440F3">
        <w:rPr>
          <w:color w:val="000000"/>
        </w:rPr>
        <w:tab/>
        <w:t>Ljiljana Benčec Miklečić</w:t>
      </w:r>
    </w:p>
    <w:bookmarkEnd w:id="1"/>
    <w:bookmarkEnd w:id="2"/>
    <w:p w:rsidR="006025C8" w:rsidRDefault="006025C8" w:rsidP="006025C8">
      <w:pPr>
        <w:tabs>
          <w:tab w:val="left" w:pos="360"/>
        </w:tabs>
      </w:pPr>
    </w:p>
    <w:p w:rsidR="006025C8" w:rsidRDefault="006025C8" w:rsidP="006025C8">
      <w:pPr>
        <w:tabs>
          <w:tab w:val="left" w:pos="360"/>
        </w:tabs>
      </w:pPr>
    </w:p>
    <w:p w:rsidR="006025C8" w:rsidRDefault="006025C8" w:rsidP="006025C8">
      <w:pPr>
        <w:tabs>
          <w:tab w:val="left" w:pos="360"/>
        </w:tabs>
      </w:pPr>
    </w:p>
    <w:p w:rsidR="00B90AAC" w:rsidRDefault="00B90AAC"/>
    <w:sectPr w:rsidR="00B90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CF3"/>
    <w:rsid w:val="00221461"/>
    <w:rsid w:val="006025C8"/>
    <w:rsid w:val="00686F7F"/>
    <w:rsid w:val="00747877"/>
    <w:rsid w:val="00805335"/>
    <w:rsid w:val="00B90AAC"/>
    <w:rsid w:val="00D75FE2"/>
    <w:rsid w:val="00F3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F80B7-4939-435D-8A7D-F120216A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8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87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19</vt:i4>
      </vt:variant>
    </vt:vector>
  </HeadingPairs>
  <TitlesOfParts>
    <vt:vector size="20" baseType="lpstr">
      <vt:lpstr/>
      <vt:lpstr>PRAVILNIKA O PROVEDBI </vt:lpstr>
      <vt:lpstr>POSTUPAKA JEDNOSTAVNE NABAVE</vt:lpstr>
      <vt:lpstr/>
      <vt:lpstr/>
      <vt:lpstr>Članak 1.</vt:lpstr>
      <vt:lpstr/>
      <vt:lpstr>U cijelom tekstu Pravilnika o provedbi postupaka jednostavne nabave (KLASA: 011</vt:lpstr>
      <vt:lpstr/>
      <vt:lpstr>„20.000,00 kuna“   ili   „20.000,00 kn“   	s   „2.650,00 eura“</vt:lpstr>
      <vt:lpstr>„70.000,00 kuna“   ili   „70.000,00 kn“	s   „9.290,00 eura“</vt:lpstr>
      <vt:lpstr>„200.000,00 kuna“ ili  „200.000,00 kn “  	s   „26.540,00 eura“</vt:lpstr>
      <vt:lpstr>„500.000,00 kuna    s   „66.360,00 eura“</vt:lpstr>
      <vt:lpstr>Članak 2.</vt:lpstr>
      <vt:lpstr/>
      <vt:lpstr>Članak 4. mijenja se i glasi:</vt:lpstr>
      <vt:lpstr>„Za jednostavnu nabavu procijenjene vrijednosti manje od 2.650,00 eura potrebno</vt:lpstr>
      <vt:lpstr>Odabranom ponuditelju izdaje se narudžbenica ili se sklapa ugovor o nabavi.</vt:lpstr>
      <vt:lpstr>Po potrebi ravnatelj može odobriti izravnu kupnju u prodavaonicama gotovinom il</vt:lpstr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2023-04-27T06:59:00Z</dcterms:created>
  <dcterms:modified xsi:type="dcterms:W3CDTF">2023-06-21T12:19:00Z</dcterms:modified>
</cp:coreProperties>
</file>