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D7" w:themeColor="accent4" w:themeTint="33"/>
  <w:body>
    <w:p w:rsidR="001F1196" w:rsidRPr="001F1196" w:rsidRDefault="006D1B9B" w:rsidP="001F119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526415</wp:posOffset>
                </wp:positionV>
                <wp:extent cx="3086100" cy="2524125"/>
                <wp:effectExtent l="57150" t="19050" r="76200" b="123825"/>
                <wp:wrapNone/>
                <wp:docPr id="13" name="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241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B9B" w:rsidRPr="006D1B9B" w:rsidRDefault="006D1B9B" w:rsidP="006D1B9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1B9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Za kraj tjedna zapjevajmo zajedno! Možete i zaplesati.</w:t>
                            </w:r>
                          </w:p>
                          <w:p w:rsidR="006D1B9B" w:rsidRPr="006D1B9B" w:rsidRDefault="00F2066B" w:rsidP="006D1B9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D1B9B" w:rsidRPr="006D1B9B">
                                <w:rPr>
                                  <w:rStyle w:val="Hiperveza"/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</w:rPr>
                                <w:t>https://www.youtube.com/watch?v=rOKPCh6xjXc&amp;feature=emb_title</w:t>
                              </w:r>
                            </w:hyperlink>
                          </w:p>
                          <w:p w:rsidR="006D1B9B" w:rsidRDefault="006D1B9B" w:rsidP="006D1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3" o:spid="_x0000_s1026" style="position:absolute;left:0;text-align:left;margin-left:254.65pt;margin-top:41.45pt;width:243pt;height:19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ef4e1 [503]" strokecolor="#f9b639 [3207]" strokeweight=".9pt">
                <v:fill color2="#fcdfaa [1399]" rotate="t" colors="0 #fff5e2;32113f #ffdfa0;32178f #ffd68e;60293f #ffdfa0;1 #ffe4b3" focus="100%" type="gradient"/>
                <v:stroke joinstyle="miter"/>
                <v:shadow on="t" color="#583a02 [967]" opacity="24903f" origin=",.5" offset="0,.69444mm"/>
                <v:formulas/>
                <v:path arrowok="t" o:connecttype="custom" o:connectlocs="335256,1529491;154305,1482923;494919,2039107;415766,2061369;1177147,2283983;1129427,2182316;2059329,2030460;2040255,2142001;2438090,1341175;2670334,1758123;2985945,897116;2882503,1053472;2737771,317035;2743200,390889;2077260,230911;2130266,136723;1581698,275784;1607344,194568;1000125,303362;1092994,382124;294823,922533;278606,839622" o:connectangles="0,0,0,0,0,0,0,0,0,0,0,0,0,0,0,0,0,0,0,0,0,0" textboxrect="0,0,43200,43200"/>
                <v:textbox>
                  <w:txbxContent>
                    <w:p w:rsidR="006D1B9B" w:rsidRPr="006D1B9B" w:rsidRDefault="006D1B9B" w:rsidP="006D1B9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6D1B9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Za kraj tjedna zapjevajmo zajedno! Možete i zaplesati.</w:t>
                      </w:r>
                    </w:p>
                    <w:p w:rsidR="006D1B9B" w:rsidRPr="006D1B9B" w:rsidRDefault="006D1B9B" w:rsidP="006D1B9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Pr="006D1B9B">
                          <w:rPr>
                            <w:rStyle w:val="Hiperveza"/>
                            <w:rFonts w:ascii="Comic Sans MS" w:hAnsi="Comic Sans MS"/>
                            <w:color w:val="FF0000"/>
                            <w:sz w:val="24"/>
                            <w:szCs w:val="24"/>
                          </w:rPr>
                          <w:t>https://www.youtube.com/watch?v=rOKPCh6xjXc&amp;feature=emb_title</w:t>
                        </w:r>
                      </w:hyperlink>
                    </w:p>
                    <w:p w:rsidR="006D1B9B" w:rsidRDefault="006D1B9B" w:rsidP="006D1B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61BF" wp14:editId="276FE32F">
                <wp:simplePos x="0" y="0"/>
                <wp:positionH relativeFrom="column">
                  <wp:posOffset>-80645</wp:posOffset>
                </wp:positionH>
                <wp:positionV relativeFrom="paragraph">
                  <wp:posOffset>193040</wp:posOffset>
                </wp:positionV>
                <wp:extent cx="3095625" cy="3000375"/>
                <wp:effectExtent l="57150" t="38100" r="0" b="104775"/>
                <wp:wrapNone/>
                <wp:docPr id="3" name="Harmonij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000375"/>
                        </a:xfrm>
                        <a:prstGeom prst="chor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A61" w:rsidRPr="008838CA" w:rsidRDefault="00237A61" w:rsidP="00237A6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838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Pozdrav svima!</w:t>
                            </w:r>
                          </w:p>
                          <w:p w:rsidR="00237A61" w:rsidRPr="00237A61" w:rsidRDefault="00237A61" w:rsidP="00237A6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7A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Stigao nam kraj još jednog radnog tjedna.</w:t>
                            </w:r>
                          </w:p>
                          <w:p w:rsidR="00237A61" w:rsidRPr="00237A61" w:rsidRDefault="00237A61" w:rsidP="00237A6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7A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Još malo pa odmor!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rmonija 3" o:spid="_x0000_s1027" style="position:absolute;left:0;text-align:left;margin-left:-6.35pt;margin-top:15.2pt;width:243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5625,300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" adj="-11796480,,5400" path="m2625049,2577424c2133981,3038738,1388762,3133022,791972,2809342,169893,2471947,-133988,1766387,55959,1100447,241414,450256,851817,,1547812,l2625049,2577424xe" fillcolor="#f7e9f1 [504]" strokecolor="#cf6da4 [3208]" strokeweight=".9pt">
                <v:fill color2="#eac0d8 [1400]" rotate="t" colors="0 #ffeaf4;32113f #f9b7d7;32178f #f0a7cb;60293f #f9b7d7;1 #f8c4dd" focus="100%" type="gradient"/>
                <v:stroke joinstyle="miter"/>
                <v:shadow on="t" color="#461731 [968]" opacity="24903f" origin=",.5" offset="0,.69444mm"/>
                <v:formulas/>
                <v:path arrowok="t" o:connecttype="custom" o:connectlocs="2625049,2577424;791972,2809342;55959,1100447;1547812,0;2625049,2577424" o:connectangles="0,0,0,0,0" textboxrect="0,0,3095625,3000375"/>
                <v:textbox>
                  <w:txbxContent>
                    <w:p w:rsidR="00237A61" w:rsidRPr="008838CA" w:rsidRDefault="00237A61" w:rsidP="00237A6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838CA">
                        <w:rPr>
                          <w:rFonts w:ascii="Comic Sans MS" w:hAnsi="Comic Sans MS"/>
                          <w:sz w:val="32"/>
                          <w:szCs w:val="32"/>
                        </w:rPr>
                        <w:t>Pozdrav svima!</w:t>
                      </w:r>
                    </w:p>
                    <w:p w:rsidR="00237A61" w:rsidRPr="00237A61" w:rsidRDefault="00237A61" w:rsidP="00237A6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7A61">
                        <w:rPr>
                          <w:rFonts w:ascii="Comic Sans MS" w:hAnsi="Comic Sans MS"/>
                          <w:sz w:val="28"/>
                          <w:szCs w:val="28"/>
                        </w:rPr>
                        <w:t>Stigao nam kraj još jednog radnog tjedna.</w:t>
                      </w:r>
                    </w:p>
                    <w:p w:rsidR="00237A61" w:rsidRPr="00237A61" w:rsidRDefault="00237A61" w:rsidP="00237A6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7A61">
                        <w:rPr>
                          <w:rFonts w:ascii="Comic Sans MS" w:hAnsi="Comic Sans MS"/>
                          <w:sz w:val="28"/>
                          <w:szCs w:val="28"/>
                        </w:rPr>
                        <w:t>Još malo pa odmor!</w:t>
                      </w:r>
                    </w:p>
                  </w:txbxContent>
                </v:textbox>
              </v:shape>
            </w:pict>
          </mc:Fallback>
        </mc:AlternateContent>
      </w:r>
      <w:r w:rsidR="008838CA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B88E1" wp14:editId="7EAF2794">
                <wp:simplePos x="0" y="0"/>
                <wp:positionH relativeFrom="column">
                  <wp:posOffset>-223520</wp:posOffset>
                </wp:positionH>
                <wp:positionV relativeFrom="paragraph">
                  <wp:posOffset>6517640</wp:posOffset>
                </wp:positionV>
                <wp:extent cx="5810250" cy="3228975"/>
                <wp:effectExtent l="57150" t="38100" r="76200" b="104775"/>
                <wp:wrapNone/>
                <wp:docPr id="6" name="Dijagram toka: Unaprijed definirani postup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289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CA" w:rsidRDefault="008838CA" w:rsidP="008838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Kutijica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 komplimenata </w:t>
                            </w:r>
                          </w:p>
                          <w:p w:rsidR="008838CA" w:rsidRPr="008838CA" w:rsidRDefault="008838CA" w:rsidP="008838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</w:pP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Svaki član obitelji do</w:t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bije kutijicu. 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Zajedno </w:t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ih</w:t>
                            </w:r>
                            <w:r w:rsidR="006D1B9B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 ukrasite </w:t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materijalima koje imate 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doma. Izreže se pro</w:t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rez na kutiji</w:t>
                            </w:r>
                            <w:r w:rsidR="006D1B9B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 kao na poštanskom 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sandučiću. Zadat</w:t>
                            </w:r>
                            <w:r w:rsidR="006D1B9B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ak svih ukućana je da kroz neko 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vr</w:t>
                            </w:r>
                            <w:r w:rsidR="006D1B9B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ijeme 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(npr. tjedan dana) jedni drugima</w:t>
                            </w:r>
                          </w:p>
                          <w:p w:rsidR="008838CA" w:rsidRPr="008838CA" w:rsidRDefault="008838CA" w:rsidP="008838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</w:pP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pišu komplimente na papiriće i ubacuju u </w:t>
                            </w:r>
                            <w:r w:rsidR="006D1B9B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kutijice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. Na</w:t>
                            </w:r>
                          </w:p>
                          <w:p w:rsidR="008838CA" w:rsidRDefault="008838CA" w:rsidP="008838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</w:pP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kraju se </w:t>
                            </w:r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kutij</w:t>
                            </w:r>
                            <w:r w:rsidR="00C909F5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>ice</w:t>
                            </w:r>
                            <w:bookmarkStart w:id="0" w:name="_GoBack"/>
                            <w:bookmarkEnd w:id="0"/>
                            <w:r w:rsidRPr="008838CA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 otvaraju</w:t>
                            </w:r>
                            <w:r w:rsidR="006D1B9B"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 xml:space="preserve"> i čitaju komplimenti.</w:t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838CA" w:rsidRPr="008838CA" w:rsidRDefault="008838CA" w:rsidP="008838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Open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326A949" wp14:editId="2D3946A0">
                                  <wp:extent cx="1285875" cy="1285875"/>
                                  <wp:effectExtent l="0" t="0" r="9525" b="9525"/>
                                  <wp:docPr id="12" name="Slika 12" descr="Novogodišnja poklon kutija - zlatno-srebrna | Halo Ogla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ovogodišnja poklon kutija - zlatno-srebrna | Halo Ogla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jagram toka: Unaprijed definirani postupak 6" o:spid="_x0000_s1028" type="#_x0000_t112" style="position:absolute;left:0;text-align:left;margin-left:-17.6pt;margin-top:513.2pt;width:457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" fillcolor="#f2e8f5 [501]" strokecolor="#ac66bb [3205]" strokeweight=".9pt">
                <v:fill color2="#dbbde2 [1397]" rotate="t" colors="0 #f8ebfb;32113f #e2b9ed;32178f #d5a7e2;60293f #e2b9ed;1 #e6c6ef" focus="100%" type="gradient"/>
                <v:shadow on="t" color="#351a3b [965]" opacity="24903f" origin=",.5" offset="0,.69444mm"/>
                <v:textbox>
                  <w:txbxContent>
                    <w:p w:rsidR="008838CA" w:rsidRDefault="008838CA" w:rsidP="008838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Kutijica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 komplimenata </w:t>
                      </w:r>
                    </w:p>
                    <w:p w:rsidR="008838CA" w:rsidRPr="008838CA" w:rsidRDefault="008838CA" w:rsidP="008838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</w:pP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Svaki član obitelji do</w:t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bije kutijicu. 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Zajedno </w:t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ih</w:t>
                      </w:r>
                      <w:r w:rsidR="006D1B9B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 ukrasite </w:t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materijalima koje imate 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doma. Izreže se pro</w:t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rez na kutiji</w:t>
                      </w:r>
                      <w:r w:rsidR="006D1B9B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 kao na poštanskom 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sandučiću. Zadat</w:t>
                      </w:r>
                      <w:r w:rsidR="006D1B9B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ak svih ukućana je da kroz neko 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vr</w:t>
                      </w:r>
                      <w:r w:rsidR="006D1B9B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ijeme 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(npr. tjedan dana) jedni drugima</w:t>
                      </w:r>
                    </w:p>
                    <w:p w:rsidR="008838CA" w:rsidRPr="008838CA" w:rsidRDefault="008838CA" w:rsidP="008838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</w:pP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pišu komplimente na papiriće i ubacuju u </w:t>
                      </w:r>
                      <w:r w:rsidR="006D1B9B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kutijice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. Na</w:t>
                      </w:r>
                    </w:p>
                    <w:p w:rsidR="008838CA" w:rsidRDefault="008838CA" w:rsidP="008838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</w:pP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kraju se </w:t>
                      </w:r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kutij</w:t>
                      </w:r>
                      <w:r w:rsidR="00C909F5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>ice</w:t>
                      </w:r>
                      <w:bookmarkStart w:id="1" w:name="_GoBack"/>
                      <w:bookmarkEnd w:id="1"/>
                      <w:r w:rsidRPr="008838CA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 otvaraju</w:t>
                      </w:r>
                      <w:r w:rsidR="006D1B9B"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 xml:space="preserve"> i čitaju komplimenti.</w:t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  <w:tab/>
                      </w:r>
                    </w:p>
                    <w:p w:rsidR="008838CA" w:rsidRPr="008838CA" w:rsidRDefault="008838CA" w:rsidP="008838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OpenSan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326A949" wp14:editId="2D3946A0">
                            <wp:extent cx="1285875" cy="1285875"/>
                            <wp:effectExtent l="0" t="0" r="9525" b="9525"/>
                            <wp:docPr id="12" name="Slika 12" descr="Novogodišnja poklon kutija - zlatno-srebrna | Halo Ogla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ovogodišnja poklon kutija - zlatno-srebrna | Halo Ogla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A61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E651C" wp14:editId="11C99EE5">
                <wp:simplePos x="0" y="0"/>
                <wp:positionH relativeFrom="column">
                  <wp:posOffset>-137795</wp:posOffset>
                </wp:positionH>
                <wp:positionV relativeFrom="paragraph">
                  <wp:posOffset>3812540</wp:posOffset>
                </wp:positionV>
                <wp:extent cx="6457950" cy="2105025"/>
                <wp:effectExtent l="19050" t="19050" r="19050" b="28575"/>
                <wp:wrapNone/>
                <wp:docPr id="4" name="Pete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1050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A61" w:rsidRPr="008838CA" w:rsidRDefault="00237A61" w:rsidP="00237A6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38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obzirom da danas pričamo o medijima, jedan zadatak</w:t>
                            </w:r>
                            <w:r w:rsidR="008838CA" w:rsidRPr="008838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vezan uz medije</w:t>
                            </w:r>
                            <w:r w:rsidRPr="008838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37A61" w:rsidRPr="008838CA" w:rsidRDefault="00237A61" w:rsidP="00237A6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38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Zamisli da si televizijski voditelj. Ispitaj svoje ukućane o nekoj temi, npr. </w:t>
                            </w:r>
                            <w:r w:rsidR="008838CA" w:rsidRPr="008838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što</w:t>
                            </w:r>
                            <w:r w:rsidRPr="008838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vole, što misle o nečemu i slično. Temu odaberite sami.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erokut 4" o:spid="_x0000_s1029" type="#_x0000_t15" style="position:absolute;left:0;text-align:left;margin-left:-10.85pt;margin-top:300.2pt;width:508.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" adj="18080" fillcolor="#b83d68 [3204]" strokecolor="#5b1e33 [1604]" strokeweight="1.1111mm">
                <v:textbox>
                  <w:txbxContent>
                    <w:p w:rsidR="00237A61" w:rsidRPr="008838CA" w:rsidRDefault="00237A61" w:rsidP="00237A6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38CA">
                        <w:rPr>
                          <w:rFonts w:ascii="Comic Sans MS" w:hAnsi="Comic Sans MS"/>
                          <w:sz w:val="28"/>
                          <w:szCs w:val="28"/>
                        </w:rPr>
                        <w:t>S obzirom da danas pričamo o medijima, jedan zadatak</w:t>
                      </w:r>
                      <w:r w:rsidR="008838CA" w:rsidRPr="008838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vezan uz medije</w:t>
                      </w:r>
                      <w:r w:rsidRPr="008838CA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:rsidR="00237A61" w:rsidRPr="008838CA" w:rsidRDefault="00237A61" w:rsidP="00237A6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38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Zamisli da si televizijski voditelj. Ispitaj svoje ukućane o nekoj temi, npr. </w:t>
                      </w:r>
                      <w:r w:rsidR="008838CA" w:rsidRPr="008838CA">
                        <w:rPr>
                          <w:rFonts w:ascii="Comic Sans MS" w:hAnsi="Comic Sans MS"/>
                          <w:sz w:val="28"/>
                          <w:szCs w:val="28"/>
                        </w:rPr>
                        <w:t>što</w:t>
                      </w:r>
                      <w:r w:rsidRPr="008838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vole, što misle o nečemu i slično. Temu odaberite sami.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196" w:rsidRPr="001F1196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6B" w:rsidRDefault="00F2066B" w:rsidP="00AE2876">
      <w:pPr>
        <w:spacing w:after="0" w:line="240" w:lineRule="auto"/>
      </w:pPr>
      <w:r>
        <w:separator/>
      </w:r>
    </w:p>
  </w:endnote>
  <w:endnote w:type="continuationSeparator" w:id="0">
    <w:p w:rsidR="00F2066B" w:rsidRDefault="00F2066B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6B" w:rsidRDefault="00F2066B" w:rsidP="00AE2876">
      <w:pPr>
        <w:spacing w:after="0" w:line="240" w:lineRule="auto"/>
      </w:pPr>
      <w:r>
        <w:separator/>
      </w:r>
    </w:p>
  </w:footnote>
  <w:footnote w:type="continuationSeparator" w:id="0">
    <w:p w:rsidR="00F2066B" w:rsidRDefault="00F2066B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74102"/>
    <w:rsid w:val="00192501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61C0B"/>
    <w:rsid w:val="003949E6"/>
    <w:rsid w:val="003A0872"/>
    <w:rsid w:val="003D06FF"/>
    <w:rsid w:val="003D24E5"/>
    <w:rsid w:val="003E5D28"/>
    <w:rsid w:val="003F345F"/>
    <w:rsid w:val="00484F1D"/>
    <w:rsid w:val="004B7E2A"/>
    <w:rsid w:val="004C4F86"/>
    <w:rsid w:val="004C597B"/>
    <w:rsid w:val="004F5B78"/>
    <w:rsid w:val="005A1AEE"/>
    <w:rsid w:val="005D341A"/>
    <w:rsid w:val="00600E59"/>
    <w:rsid w:val="00623D95"/>
    <w:rsid w:val="00645895"/>
    <w:rsid w:val="006763B4"/>
    <w:rsid w:val="006C5B8E"/>
    <w:rsid w:val="006D1B9B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75BD9"/>
    <w:rsid w:val="00882C3F"/>
    <w:rsid w:val="008838CA"/>
    <w:rsid w:val="008A6DD6"/>
    <w:rsid w:val="008B46D5"/>
    <w:rsid w:val="00930491"/>
    <w:rsid w:val="009779C8"/>
    <w:rsid w:val="009F6AF8"/>
    <w:rsid w:val="00A34811"/>
    <w:rsid w:val="00A35EBA"/>
    <w:rsid w:val="00A53538"/>
    <w:rsid w:val="00A579B9"/>
    <w:rsid w:val="00A977E7"/>
    <w:rsid w:val="00AA2FC4"/>
    <w:rsid w:val="00AB37D6"/>
    <w:rsid w:val="00AC7512"/>
    <w:rsid w:val="00AE015D"/>
    <w:rsid w:val="00AE2876"/>
    <w:rsid w:val="00AF0153"/>
    <w:rsid w:val="00B16137"/>
    <w:rsid w:val="00B3019F"/>
    <w:rsid w:val="00B33523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DD7FF8"/>
    <w:rsid w:val="00E1092E"/>
    <w:rsid w:val="00E470D8"/>
    <w:rsid w:val="00EA2E18"/>
    <w:rsid w:val="00EB3D9F"/>
    <w:rsid w:val="00EF228C"/>
    <w:rsid w:val="00EF7F0E"/>
    <w:rsid w:val="00F03CC9"/>
    <w:rsid w:val="00F2066B"/>
    <w:rsid w:val="00F25BFE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OKPCh6xjXc&amp;feature=emb_tit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OKPCh6xjXc&amp;feature=emb_titl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CFF3-B253-4022-84F4-DD2DA370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5</cp:revision>
  <dcterms:created xsi:type="dcterms:W3CDTF">2020-04-22T22:11:00Z</dcterms:created>
  <dcterms:modified xsi:type="dcterms:W3CDTF">2020-04-23T07:30:00Z</dcterms:modified>
</cp:coreProperties>
</file>