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1E" w:rsidRPr="00CC0ADF" w:rsidRDefault="0059771E">
      <w:pPr>
        <w:rPr>
          <w:rFonts w:cstheme="minorHAnsi"/>
        </w:rPr>
      </w:pPr>
      <w:r w:rsidRPr="00CC0ADF">
        <w:rPr>
          <w:rFonts w:cstheme="minorHAnsi"/>
        </w:rPr>
        <w:t>Izvor</w:t>
      </w:r>
      <w:r w:rsidR="009354A1" w:rsidRPr="00CC0ADF">
        <w:rPr>
          <w:rFonts w:cstheme="minorHAnsi"/>
        </w:rPr>
        <w:t xml:space="preserve"> </w:t>
      </w:r>
      <w:hyperlink r:id="rId4" w:history="1">
        <w:r w:rsidR="009354A1" w:rsidRPr="00CC0ADF">
          <w:rPr>
            <w:rStyle w:val="Hyperlink"/>
            <w:rFonts w:cstheme="minorHAnsi"/>
          </w:rPr>
          <w:t>https://www1.zagreb.hr/sluzbeni-glasnik/#/app/akt?id=15d2b343-3d3d-40ad-b071-b686d4718860</w:t>
        </w:r>
      </w:hyperlink>
      <w:r w:rsidR="009354A1" w:rsidRPr="00CC0ADF">
        <w:rPr>
          <w:rFonts w:cstheme="minorHAnsi"/>
        </w:rPr>
        <w:tab/>
      </w:r>
    </w:p>
    <w:p w:rsidR="002F5C87" w:rsidRPr="00CC0ADF" w:rsidRDefault="002F5C87" w:rsidP="002F5C87">
      <w:pPr>
        <w:pStyle w:val="NoSpacing"/>
        <w:jc w:val="center"/>
        <w:rPr>
          <w:rFonts w:cstheme="minorHAnsi"/>
          <w:b/>
          <w:lang w:eastAsia="hr-HR"/>
        </w:rPr>
      </w:pPr>
      <w:r w:rsidRPr="00CC0ADF">
        <w:rPr>
          <w:rFonts w:cstheme="minorHAnsi"/>
          <w:b/>
          <w:lang w:eastAsia="hr-HR"/>
        </w:rPr>
        <w:t>PROGRAM</w:t>
      </w:r>
    </w:p>
    <w:p w:rsidR="002F5C87" w:rsidRPr="00CC0ADF" w:rsidRDefault="002F5C87" w:rsidP="002F5C87">
      <w:pPr>
        <w:pStyle w:val="NoSpacing"/>
        <w:jc w:val="center"/>
        <w:rPr>
          <w:rFonts w:cstheme="minorHAnsi"/>
          <w:b/>
          <w:lang w:eastAsia="hr-HR"/>
        </w:rPr>
      </w:pPr>
      <w:r w:rsidRPr="00CC0ADF">
        <w:rPr>
          <w:rFonts w:cstheme="minorHAnsi"/>
          <w:b/>
          <w:lang w:eastAsia="hr-HR"/>
        </w:rPr>
        <w:t>javnih potreba u osnovnoškolskom odgoju i o</w:t>
      </w:r>
      <w:r w:rsidR="00922B1B" w:rsidRPr="00CC0ADF">
        <w:rPr>
          <w:rFonts w:cstheme="minorHAnsi"/>
          <w:b/>
          <w:lang w:eastAsia="hr-HR"/>
        </w:rPr>
        <w:t>brazovanju Grada Zagreba za 2024</w:t>
      </w:r>
      <w:r w:rsidRPr="00CC0ADF">
        <w:rPr>
          <w:rFonts w:cstheme="minorHAnsi"/>
          <w:b/>
          <w:lang w:eastAsia="hr-HR"/>
        </w:rPr>
        <w:t>.</w:t>
      </w:r>
    </w:p>
    <w:p w:rsidR="002F5C87" w:rsidRPr="00CC0ADF" w:rsidRDefault="002F5C87">
      <w:pPr>
        <w:rPr>
          <w:rFonts w:cstheme="minorHAnsi"/>
        </w:rPr>
      </w:pPr>
    </w:p>
    <w:p w:rsidR="002F5C87" w:rsidRPr="00CC0ADF" w:rsidRDefault="002F5C87">
      <w:pPr>
        <w:rPr>
          <w:rFonts w:cstheme="minorHAnsi"/>
        </w:rPr>
      </w:pPr>
      <w:r w:rsidRPr="00CC0ADF">
        <w:rPr>
          <w:rFonts w:cstheme="minorHAnsi"/>
        </w:rPr>
        <w:t>Izvod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left="720" w:hanging="720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b/>
          <w:bCs/>
          <w:lang w:eastAsia="hr-HR"/>
        </w:rPr>
        <w:t>SUFINANCIRANJE PREHRANE</w:t>
      </w:r>
      <w:r w:rsidRPr="00CC0ADF">
        <w:rPr>
          <w:rFonts w:eastAsia="Times New Roman" w:cstheme="minorHAnsi"/>
          <w:lang w:eastAsia="hr-HR"/>
        </w:rPr>
        <w:t xml:space="preserve">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left="720" w:hanging="720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  </w:t>
      </w:r>
    </w:p>
    <w:p w:rsidR="00CC0ADF" w:rsidRPr="00CC0ADF" w:rsidRDefault="00CC0ADF" w:rsidP="00CC0ADF">
      <w:p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 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Sve osnovne škole dužne su osigurati prehranu učenika. Grad Zagreb sufinancira troškove povezane s pružanjem prehrane kroz aktivnosti i financiranje navedeno u ovome programu uključujući, između ostaloga, energente, prijevoz, opremu, inventar, kapitalna ulaganja, namirnice, građevinske radove, sufinanciranje obveza vezanih uz radna mjesta sukladno Zakonu o odgoju i obrazovanju u osnovnoj i srednjoj školi i drugim općim aktima i drugo.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Osim sufinanciranja ostalih troškova prehrane, utvrđuje se cijena pojedinačnih obroka i to na način da cijena mliječnog obroka iznosi 0,89 eura, ručka 1,59 eura, a užine 0,44 eura, što predstavlja dio ekonomskih troškova pružanja prehrane.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Vlada Republike Hrvatske donijela je dana 27. srpnja 2023. Odluku o kriterijima i načinu financiranja, odnosno sufinanciranja prehrane za učenike osnovnih škola za školsku godinu 2023./2024. (Narodne novine 87/23, u daljnjem tekstu: Odluka). Slijedom navedene odluke, Ministarstvo znanosti i obrazovanja u školskoj godini 2023./2024. podmirivat će troškove financiranja, odnosno sufinanciranja prehrane za svakog učenika osnovne škole uključenog u školsku prehranu u iznosu od 1,33 eura po danu kada je na nastavi. </w:t>
      </w:r>
    </w:p>
    <w:p w:rsidR="00CC0ADF" w:rsidRPr="00CC0ADF" w:rsidRDefault="00CC0ADF" w:rsidP="00CC0AD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  </w:t>
      </w:r>
      <w:r w:rsidRPr="00CC0ADF">
        <w:rPr>
          <w:rFonts w:eastAsia="Times New Roman" w:cstheme="minorHAnsi"/>
          <w:b/>
          <w:bCs/>
          <w:lang w:eastAsia="hr-HR"/>
        </w:rPr>
        <w:t xml:space="preserve">A - </w:t>
      </w:r>
      <w:r w:rsidRPr="00CC0ADF">
        <w:rPr>
          <w:rFonts w:eastAsia="Times New Roman" w:cstheme="minorHAnsi"/>
          <w:lang w:eastAsia="hr-HR"/>
        </w:rPr>
        <w:t xml:space="preserve">Pravo na besplatni mliječni obrok, ručak i užinu ostvaruju: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9"/>
      </w:tblGrid>
      <w:tr w:rsidR="00CC0ADF" w:rsidRPr="00CC0ADF" w:rsidTr="00CC0ADF"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ind w:left="224" w:hanging="142"/>
              <w:divId w:val="1797984288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 </w:t>
            </w:r>
            <w:r w:rsidRPr="00CC0ADF">
              <w:rPr>
                <w:rFonts w:eastAsia="Times New Roman" w:cstheme="minorHAnsi"/>
                <w:lang w:eastAsia="hr-HR"/>
              </w:rPr>
              <w:t xml:space="preserve">- učenici korisnici zajamčene minimalne naknade ili obitelji učenika koje ostvaruju navedeno pravo </w:t>
            </w:r>
          </w:p>
        </w:tc>
      </w:tr>
      <w:tr w:rsidR="00CC0ADF" w:rsidRPr="00CC0ADF" w:rsidTr="00CC0AD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ind w:left="224" w:hanging="142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- učenici čiji su roditelji nezaposleni i redovno su prijavljeni Zavodu za zapošljavanje ili posljednja dva mjeseca nisu primili plaću (odnosi se na oba roditelja, odnosno samohranog roditelja) </w:t>
            </w:r>
          </w:p>
        </w:tc>
      </w:tr>
      <w:tr w:rsidR="00CC0ADF" w:rsidRPr="00CC0ADF" w:rsidTr="00CC0AD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ind w:left="224" w:hanging="142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- djeca invalidi III. i IV. kategorije </w:t>
            </w:r>
          </w:p>
        </w:tc>
      </w:tr>
      <w:tr w:rsidR="00CC0ADF" w:rsidRPr="00CC0ADF" w:rsidTr="00CC0AD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ind w:left="224" w:hanging="142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- djeca invalida Domovinskog rata </w:t>
            </w:r>
          </w:p>
        </w:tc>
      </w:tr>
      <w:tr w:rsidR="00CC0ADF" w:rsidRPr="00CC0ADF" w:rsidTr="00CC0ADF">
        <w:tc>
          <w:tcPr>
            <w:tcW w:w="5000" w:type="pct"/>
            <w:tcBorders>
              <w:top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ind w:left="224" w:hanging="142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- djeca osoba s invaliditetom (100 % i 90 %) </w:t>
            </w:r>
          </w:p>
        </w:tc>
      </w:tr>
    </w:tbl>
    <w:p w:rsidR="00CC0ADF" w:rsidRPr="00CC0ADF" w:rsidRDefault="00CC0ADF" w:rsidP="00CC0AD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 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Učenici koji primaju dječji doplatak ostvaruju pravo na subvencioniranu cijenu mliječnog obroka, ručka i užine na način prikazan u tablici uz uvjet da su uključeni u produženi boravak.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Ako učenici koji primaju dječji doplatak nisu uključeni u produženi boravak, onda ostvaruju pravo na subvencioniranu cijenu obroka na temelju rješenja, uvjerenja ili potvrde HZMO-a o pravu na dječji doplatak na način prikazan u tablici: </w:t>
      </w:r>
    </w:p>
    <w:p w:rsidR="00CC0ADF" w:rsidRPr="00CC0ADF" w:rsidRDefault="00CC0ADF" w:rsidP="00CC0AD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 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983"/>
        <w:gridCol w:w="935"/>
        <w:gridCol w:w="1021"/>
        <w:gridCol w:w="986"/>
        <w:gridCol w:w="944"/>
        <w:gridCol w:w="970"/>
      </w:tblGrid>
      <w:tr w:rsidR="00CC0ADF" w:rsidRPr="00CC0ADF" w:rsidTr="00CC0ADF">
        <w:tc>
          <w:tcPr>
            <w:tcW w:w="0" w:type="auto"/>
            <w:gridSpan w:val="7"/>
            <w:tcBorders>
              <w:bottom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B - SUFINANCIRANJE OBROKA ZA UČENIKE KOJI PRIMAJU DJEČJI DOPLATAK - eura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</w:tr>
      <w:tr w:rsidR="00CC0ADF" w:rsidRPr="00CC0ADF" w:rsidTr="00CC0ADF">
        <w:tc>
          <w:tcPr>
            <w:tcW w:w="182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KATEGORIJA KORISNIKA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  <w:p w:rsidR="00CC0ADF" w:rsidRPr="00CC0ADF" w:rsidRDefault="00CC0ADF" w:rsidP="00CC0ADF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koji ostvaruju dječji doplatak po Zakonu o doplatku za djecu (Narodne novine 94/01, 138/06, 107/07, 37/08, 61/11, 112/12 i 82/15)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MLIJEČNI OBROK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RUČAK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(uz uvjet uključenja u produženi boravak)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UŽINA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(uz uvjet uključenja u produženi boravak)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</w:tr>
      <w:tr w:rsidR="00CC0ADF" w:rsidRPr="00CC0ADF" w:rsidTr="00CC0ADF">
        <w:tc>
          <w:tcPr>
            <w:tcW w:w="1826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CC0ADF" w:rsidRPr="00CC0ADF" w:rsidRDefault="00CC0ADF" w:rsidP="00CC0ADF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po članku 17. stavku 1., članku 21. stavku 1. i članku 21. stavku 2. (osnovica članak 17. stavak 1.) i članku 22. Zakona o doplatku za djecu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POPUST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CIJENA (kn)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POPUST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CIJENA (kn)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POPUST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CIJENA (kn)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</w:tr>
      <w:tr w:rsidR="00CC0ADF" w:rsidRPr="00CC0ADF" w:rsidTr="00CC0ADF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86 %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0,12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85,56 %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0,23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20 %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0,35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</w:tr>
      <w:tr w:rsidR="00CC0ADF" w:rsidRPr="00CC0ADF" w:rsidTr="00CC0ADF">
        <w:tc>
          <w:tcPr>
            <w:tcW w:w="182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CC0ADF" w:rsidRPr="00CC0ADF" w:rsidRDefault="00CC0ADF" w:rsidP="00CC0ADF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lastRenderedPageBreak/>
              <w:t xml:space="preserve">po članku 17. stavku 2. i članku 21. stavku 1. i članku 21. stavku 2. (osnovica članak 17. stavak 2.) Zakona o doplatku za djecu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65 %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0,31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63,89 %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0,57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CC0ADF" w:rsidRPr="00CC0ADF" w:rsidTr="00CC0ADF">
        <w:tc>
          <w:tcPr>
            <w:tcW w:w="1826" w:type="pct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CC0ADF" w:rsidRPr="00CC0ADF" w:rsidRDefault="00CC0ADF" w:rsidP="00CC0ADF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po članku 17. stavku 3. i članku 21. stavku 1. i članku 21. stavku 2. (osnovica članak 17. stavak 3.) Zakona o doplatku za djecu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50 %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0,45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50 %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b/>
                <w:bCs/>
                <w:lang w:eastAsia="hr-HR"/>
              </w:rPr>
              <w:t>0,80</w:t>
            </w:r>
            <w:r w:rsidRPr="00CC0ADF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C0ADF" w:rsidRPr="00CC0ADF" w:rsidRDefault="00CC0ADF" w:rsidP="00CC0AD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</w:tbl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Učenici koji primaju dječji doplatak, a nisu uključeni u program produženog boravka, mogu ostvariti pravo i na subvencioniranu cijenu ručka od 1,15 eura i užine po cijeni od 0,35 eura samo ako to škola može organizirati.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Utvrđena cijena obroka za ostale učenike: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1479"/>
        <w:gridCol w:w="1487"/>
        <w:gridCol w:w="1479"/>
        <w:gridCol w:w="1487"/>
        <w:gridCol w:w="1783"/>
      </w:tblGrid>
      <w:tr w:rsidR="00CC0ADF" w:rsidRPr="00CC0ADF" w:rsidTr="00CC0ADF"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  </w:t>
            </w:r>
            <w:r w:rsidRPr="00CC0ADF">
              <w:rPr>
                <w:rFonts w:eastAsia="Times New Roman" w:cstheme="minorHAnsi"/>
                <w:b/>
                <w:bCs/>
                <w:lang w:eastAsia="hr-HR"/>
              </w:rPr>
              <w:t xml:space="preserve">C - UTVRĐENA CIJENA OBROKA ZA OSTALE UČENIKE IZVAN A) ILI B) KRITERIJA </w:t>
            </w:r>
          </w:p>
        </w:tc>
      </w:tr>
      <w:tr w:rsidR="00CC0ADF" w:rsidRPr="00CC0ADF" w:rsidTr="00CC0ADF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MLIJEČNI OBROK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RUČAK </w:t>
            </w:r>
          </w:p>
          <w:p w:rsidR="00CC0ADF" w:rsidRPr="00CC0ADF" w:rsidRDefault="00CC0ADF" w:rsidP="00CC0A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(uz uvjet uključenja u produženi boravak)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UŽINA </w:t>
            </w:r>
          </w:p>
          <w:p w:rsidR="00CC0ADF" w:rsidRPr="00CC0ADF" w:rsidRDefault="00CC0ADF" w:rsidP="00CC0AD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(uz uvjet uključenja u produženi boravak) </w:t>
            </w:r>
          </w:p>
        </w:tc>
      </w:tr>
      <w:tr w:rsidR="00CC0ADF" w:rsidRPr="00CC0ADF" w:rsidTr="00CC0ADF">
        <w:tc>
          <w:tcPr>
            <w:tcW w:w="8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POPUST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CIJENA (€) 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POPUST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CIJENA (€) 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POPUST 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CIJENA (€) </w:t>
            </w:r>
          </w:p>
        </w:tc>
      </w:tr>
      <w:tr w:rsidR="00CC0ADF" w:rsidRPr="00CC0ADF" w:rsidTr="00CC0ADF">
        <w:tc>
          <w:tcPr>
            <w:tcW w:w="807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30 %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0,62 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27,78 %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1,15 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20 % 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C0ADF" w:rsidRPr="00CC0ADF" w:rsidRDefault="00CC0ADF" w:rsidP="00CC0AD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0ADF">
              <w:rPr>
                <w:rFonts w:eastAsia="Times New Roman" w:cstheme="minorHAnsi"/>
                <w:lang w:eastAsia="hr-HR"/>
              </w:rPr>
              <w:t xml:space="preserve">0,35 </w:t>
            </w:r>
          </w:p>
        </w:tc>
      </w:tr>
    </w:tbl>
    <w:p w:rsidR="00CC0ADF" w:rsidRPr="00CC0ADF" w:rsidRDefault="00CC0ADF" w:rsidP="00CC0AD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 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Za učenike u produženom boravku škola je dužna organizirati mogućnost konzumacije svih triju obroka: mliječnog obroka, ručka i užine. Učenici koji ostvaruju pravo na besplatne obroke, a nisu uključeni u produženi boravak, mogu konzumirati besplatni ručak i užinu samo ako to škola može organizirati. Za ostale učenike škola može organizirati konzumaciju ručka po cijeni od 1,59 eura i užine po cijeni od 0,44 eura ako zadovoljava sve prostorne i materijalne uvjete, ima adekvatnu kuhinjsku opremu i opremu za serviranje hrane te ako ima dovoljan broj zaposlenika.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Grad Zagreb subvencionira cijelu ili dio utvrđene cijene obroka kako je navedeno pod A, B i C ove točke.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Iznosi potpore Ministarstva koristit će se za podmirivanje troškova prehrane u Gradu Zagrebu na sljedeći način: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Ako je utvrđena cijena jednoga ili više dnevnih obroka, koje učenik konzumira u školi, jednaka ili manja od iznosa potpore Ministarstva znanosti i obrazovanja, roditelji učenika u cijelosti su oslobođeni obveze plaćanja prehrane.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Ako je utvrđena cijena jednoga ili više dnevnih obroka, koje učenik konzumira u školi, veća od iznosa potpore Ministarstva znanosti i obrazovanja, roditelji učenika plaćaju razliku između potpore Ministarstva i ukupne cijene subvencionirane prehrane na koji ostvaruju pravo sukladno olakšicama navedenim u točkama b) i c). Preostalu razliku do utvrđene cijene obroka subvencionira Grad Zagreb.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Ako je utvrđena cijena obroka veća od iznosa potpore Ministarstva znanosti i obrazovanja, a učenik ne ostvaruje pravo na olakšice, roditelji učenika plaćaju razliku između iznosa potpore Ministarstva znanosti i obrazovanja i utvrđene cijene obroka koji učenik konzumira.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Za učenike koji sukladno kriterijima iz točke a) ostvaruju pravo na besplatne obroke, razliku između potpore kojom Ministarstvo znanosti i obrazovanja financira/sufinancira prehranu učenika i ukupne cijene dnevnih obroka u cijelosti pokriva Grad Zagreb.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Učenici ostvaruju pravo na besplatnu ili subvencioniranu prehranu od datuma kad je osnovna škola zaprimila dokumentaciju, a ne od datuma na rješenju, uvjerenju ili potvrdi o pravu na dječji doplatak, odnosno rješenju ili uvjerenju o pravu korištenja socijalne pomoći ili drugim uvjerenjima.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Roditelj učenika koji nije oslobođen obveze plaćanja prehrane troškove prehrane podmiruje mjesečno, na temelju evidencije o broju konzumiranih obroka i uplatnica koje izdaju škole.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Gradski ured za obrazovanje, sport i mlade utvrđuje pravo na oslobađanje, odnosno smanjivanje obveze sudjelovanja roditelja u cijeni prehrane za posebne slučajeve izvan utvrđenog sustava olakšica, a na osnovi obrazloženog zahtjeva škole u suradnji s centrima za socijalnu skrb, zdravstvenim i drugim nadležnim ustanovama. Škola je obvezna u svim slučajevima primjenjivati kriterije i mjerila zadana ovim programom. </w:t>
      </w:r>
    </w:p>
    <w:p w:rsidR="00CC0ADF" w:rsidRPr="00CC0ADF" w:rsidRDefault="00CC0ADF" w:rsidP="00CC0AD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bookmarkStart w:id="0" w:name="_GoBack"/>
      <w:bookmarkEnd w:id="0"/>
      <w:r w:rsidRPr="00CC0ADF">
        <w:rPr>
          <w:rFonts w:eastAsia="Times New Roman" w:cstheme="minorHAnsi"/>
          <w:lang w:eastAsia="hr-HR"/>
        </w:rPr>
        <w:t xml:space="preserve">Prehrana učenika mora, u najvećoj mjeri, biti organizirana u skladu s Normativima za prehranu učenika u osnovnoj školi (Narodne novine 146/12) i Nacionalnim smjernicama za prehranu učenika u osnovnim školama (Ministarstvo zdravlja, 2013.). Sredstva koja škole uprihode za prehranu učenika, bez obzira na izvor, mogu se koristiti isključivo za podmirenje troškova pružanja prehrane. </w:t>
      </w:r>
    </w:p>
    <w:p w:rsidR="00CC0ADF" w:rsidRPr="00CC0ADF" w:rsidRDefault="00CC0ADF" w:rsidP="00CC0ADF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Grad Zagreb usvojio je objedinjene jelovnike uravnotežene prehrane koje škole postupno uvode uz potporu nadležnog ureda. </w:t>
      </w:r>
    </w:p>
    <w:p w:rsidR="00CC0ADF" w:rsidRPr="00CC0ADF" w:rsidRDefault="00CC0ADF" w:rsidP="00CC0ADF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C0ADF">
        <w:rPr>
          <w:rFonts w:eastAsia="Times New Roman" w:cstheme="minorHAnsi"/>
          <w:lang w:eastAsia="hr-HR"/>
        </w:rPr>
        <w:t xml:space="preserve">Gradski ured za obrazovanje, sport i mlade dostavit će školama upute o načinu pravdanja namjenskog utroška doznačenih sredstava. </w:t>
      </w:r>
    </w:p>
    <w:p w:rsidR="0059771E" w:rsidRPr="00CC0ADF" w:rsidRDefault="0059771E" w:rsidP="00CC0ADF">
      <w:pPr>
        <w:pStyle w:val="NoSpacing"/>
        <w:rPr>
          <w:rFonts w:cstheme="minorHAnsi"/>
        </w:rPr>
      </w:pPr>
    </w:p>
    <w:sectPr w:rsidR="0059771E" w:rsidRPr="00CC0ADF" w:rsidSect="000F7A2E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1E"/>
    <w:rsid w:val="000F7A2E"/>
    <w:rsid w:val="00221461"/>
    <w:rsid w:val="002F5C87"/>
    <w:rsid w:val="0059771E"/>
    <w:rsid w:val="00747877"/>
    <w:rsid w:val="00922B1B"/>
    <w:rsid w:val="009354A1"/>
    <w:rsid w:val="00CC0ADF"/>
    <w:rsid w:val="00D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7EAB5-7677-427E-897C-04DE82D8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977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5C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96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288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97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834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885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127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1.zagreb.hr/sluzbeni-glasnik/#/app/akt?id=15d2b343-3d3d-40ad-b071-b686d4718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2024-05-09T10:59:00Z</dcterms:created>
  <dcterms:modified xsi:type="dcterms:W3CDTF">2024-05-09T11:04:00Z</dcterms:modified>
</cp:coreProperties>
</file>